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4B" w:rsidRPr="00980693" w:rsidRDefault="0035764B" w:rsidP="0003735D">
      <w:pPr>
        <w:jc w:val="right"/>
      </w:pPr>
      <w:r w:rsidRPr="00980693">
        <w:rPr>
          <w:rFonts w:hint="eastAsia"/>
        </w:rPr>
        <w:t>202</w:t>
      </w:r>
      <w:r w:rsidR="008E2583">
        <w:rPr>
          <w:rFonts w:hint="eastAsia"/>
        </w:rPr>
        <w:t>3</w:t>
      </w:r>
      <w:r w:rsidRPr="00980693">
        <w:rPr>
          <w:rFonts w:hint="eastAsia"/>
        </w:rPr>
        <w:t>年</w:t>
      </w:r>
      <w:r w:rsidR="008E2583">
        <w:rPr>
          <w:rFonts w:hint="eastAsia"/>
        </w:rPr>
        <w:t>3</w:t>
      </w:r>
      <w:r w:rsidRPr="00980693">
        <w:rPr>
          <w:rFonts w:hint="eastAsia"/>
        </w:rPr>
        <w:t>月</w:t>
      </w:r>
      <w:r w:rsidR="008E2583">
        <w:rPr>
          <w:rFonts w:hint="eastAsia"/>
        </w:rPr>
        <w:t>13</w:t>
      </w:r>
      <w:r w:rsidRPr="00980693">
        <w:rPr>
          <w:rFonts w:hint="eastAsia"/>
        </w:rPr>
        <w:t>日</w:t>
      </w:r>
    </w:p>
    <w:p w:rsidR="001050A7" w:rsidRPr="00980693" w:rsidRDefault="00FE3500">
      <w:pPr>
        <w:rPr>
          <w:rFonts w:asciiTheme="minorEastAsia" w:hAnsiTheme="minorEastAsia"/>
          <w:b/>
          <w:sz w:val="22"/>
          <w:u w:val="single"/>
        </w:rPr>
      </w:pPr>
      <w:r w:rsidRPr="00980693">
        <w:rPr>
          <w:rFonts w:asciiTheme="minorEastAsia" w:hAnsiTheme="minorEastAsia" w:hint="eastAsia"/>
          <w:b/>
          <w:sz w:val="22"/>
          <w:u w:val="single"/>
        </w:rPr>
        <w:t>お客様</w:t>
      </w:r>
      <w:r w:rsidR="00A37EB6" w:rsidRPr="00980693">
        <w:rPr>
          <w:rFonts w:asciiTheme="minorEastAsia" w:hAnsiTheme="minorEastAsia" w:hint="eastAsia"/>
          <w:b/>
          <w:sz w:val="22"/>
          <w:u w:val="single"/>
        </w:rPr>
        <w:t xml:space="preserve"> </w:t>
      </w:r>
      <w:r w:rsidRPr="00980693">
        <w:rPr>
          <w:rFonts w:asciiTheme="minorEastAsia" w:hAnsiTheme="minorEastAsia" w:hint="eastAsia"/>
          <w:b/>
          <w:sz w:val="22"/>
          <w:u w:val="single"/>
        </w:rPr>
        <w:t>各位</w:t>
      </w:r>
    </w:p>
    <w:p w:rsidR="00AC7F5F" w:rsidRPr="00980693" w:rsidRDefault="00AC7F5F" w:rsidP="00AC7F5F">
      <w:pPr>
        <w:jc w:val="right"/>
        <w:rPr>
          <w:rFonts w:ascii="HG丸ｺﾞｼｯｸM-PRO" w:eastAsia="HG丸ｺﾞｼｯｸM-PRO" w:hAnsiTheme="majorEastAsia"/>
          <w:sz w:val="24"/>
          <w:szCs w:val="24"/>
        </w:rPr>
      </w:pPr>
      <w:r w:rsidRPr="00980693">
        <w:rPr>
          <w:noProof/>
        </w:rPr>
        <w:drawing>
          <wp:inline distT="0" distB="0" distL="0" distR="0" wp14:anchorId="525ADEF4" wp14:editId="03281A13">
            <wp:extent cx="1893273" cy="277978"/>
            <wp:effectExtent l="0" t="0" r="0" b="8255"/>
            <wp:docPr id="1" name="図 1" descr="\\192.168.10.1\≪全体≫センター共通\総務課\ロゴマーク\ロゴマーク（横）.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1\≪全体≫センター共通\総務課\ロゴマーク\ロゴマーク（横）.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273" cy="277978"/>
                    </a:xfrm>
                    <a:prstGeom prst="rect">
                      <a:avLst/>
                    </a:prstGeom>
                    <a:noFill/>
                    <a:ln>
                      <a:noFill/>
                    </a:ln>
                  </pic:spPr>
                </pic:pic>
              </a:graphicData>
            </a:graphic>
          </wp:inline>
        </w:drawing>
      </w:r>
    </w:p>
    <w:p w:rsidR="0035764B" w:rsidRPr="00980693" w:rsidRDefault="00FE3500" w:rsidP="00AC7F5F">
      <w:pPr>
        <w:jc w:val="right"/>
        <w:rPr>
          <w:rFonts w:asciiTheme="minorEastAsia" w:hAnsiTheme="minorEastAsia"/>
          <w:b/>
          <w:szCs w:val="21"/>
        </w:rPr>
      </w:pPr>
      <w:r w:rsidRPr="00980693">
        <w:rPr>
          <w:rFonts w:asciiTheme="minorEastAsia" w:hAnsiTheme="minorEastAsia" w:hint="eastAsia"/>
          <w:b/>
          <w:szCs w:val="21"/>
        </w:rPr>
        <w:t xml:space="preserve">理事長 </w:t>
      </w:r>
      <w:r w:rsidR="005A7A8D" w:rsidRPr="00980693">
        <w:rPr>
          <w:rFonts w:asciiTheme="minorEastAsia" w:hAnsiTheme="minorEastAsia" w:hint="eastAsia"/>
          <w:b/>
          <w:szCs w:val="21"/>
        </w:rPr>
        <w:t xml:space="preserve"> </w:t>
      </w:r>
      <w:r w:rsidRPr="00980693">
        <w:rPr>
          <w:rFonts w:asciiTheme="minorEastAsia" w:hAnsiTheme="minorEastAsia" w:hint="eastAsia"/>
          <w:b/>
          <w:szCs w:val="21"/>
        </w:rPr>
        <w:t>佐藤卓也</w:t>
      </w:r>
    </w:p>
    <w:p w:rsidR="0035764B" w:rsidRPr="00980693" w:rsidRDefault="0035764B" w:rsidP="0035764B">
      <w:pPr>
        <w:jc w:val="center"/>
        <w:rPr>
          <w:rFonts w:asciiTheme="majorEastAsia" w:eastAsiaTheme="majorEastAsia" w:hAnsiTheme="majorEastAsia"/>
          <w:sz w:val="24"/>
          <w:szCs w:val="24"/>
        </w:rPr>
      </w:pPr>
    </w:p>
    <w:p w:rsidR="006B3CA7" w:rsidRDefault="007843D7" w:rsidP="0035764B">
      <w:pPr>
        <w:jc w:val="center"/>
        <w:rPr>
          <w:rFonts w:ascii="ＭＳ Ｐゴシック" w:eastAsia="ＭＳ Ｐゴシック" w:hAnsi="ＭＳ Ｐゴシック"/>
          <w:sz w:val="20"/>
          <w:szCs w:val="20"/>
          <w:u w:val="single"/>
        </w:rPr>
      </w:pPr>
      <w:r w:rsidRPr="004F5B14">
        <w:rPr>
          <w:rFonts w:ascii="ＭＳ Ｐゴシック" w:eastAsia="ＭＳ Ｐゴシック" w:hAnsi="ＭＳ Ｐゴシック" w:hint="eastAsia"/>
          <w:sz w:val="28"/>
          <w:szCs w:val="28"/>
          <w:u w:val="single"/>
        </w:rPr>
        <w:t>新型コロナウイ</w:t>
      </w:r>
      <w:r w:rsidR="0035764B" w:rsidRPr="004F5B14">
        <w:rPr>
          <w:rFonts w:ascii="ＭＳ Ｐゴシック" w:eastAsia="ＭＳ Ｐゴシック" w:hAnsi="ＭＳ Ｐゴシック" w:hint="eastAsia"/>
          <w:sz w:val="28"/>
          <w:szCs w:val="28"/>
          <w:u w:val="single"/>
        </w:rPr>
        <w:t>ルス</w:t>
      </w:r>
      <w:r w:rsidRPr="004F5B14">
        <w:rPr>
          <w:rFonts w:ascii="ＭＳ Ｐゴシック" w:eastAsia="ＭＳ Ｐゴシック" w:hAnsi="ＭＳ Ｐゴシック" w:hint="eastAsia"/>
          <w:sz w:val="28"/>
          <w:szCs w:val="28"/>
          <w:u w:val="single"/>
        </w:rPr>
        <w:t>感染症に関するお願い（第</w:t>
      </w:r>
      <w:r w:rsidR="00E36475">
        <w:rPr>
          <w:rFonts w:ascii="ＭＳ Ｐゴシック" w:eastAsia="ＭＳ Ｐゴシック" w:hAnsi="ＭＳ Ｐゴシック" w:hint="eastAsia"/>
          <w:sz w:val="28"/>
          <w:szCs w:val="28"/>
          <w:u w:val="single"/>
        </w:rPr>
        <w:t>1</w:t>
      </w:r>
      <w:r w:rsidR="008E2583">
        <w:rPr>
          <w:rFonts w:ascii="ＭＳ Ｐゴシック" w:eastAsia="ＭＳ Ｐゴシック" w:hAnsi="ＭＳ Ｐゴシック" w:hint="eastAsia"/>
          <w:sz w:val="28"/>
          <w:szCs w:val="28"/>
          <w:u w:val="single"/>
        </w:rPr>
        <w:t>1</w:t>
      </w:r>
      <w:r w:rsidRPr="004F5B14">
        <w:rPr>
          <w:rFonts w:ascii="ＭＳ Ｐゴシック" w:eastAsia="ＭＳ Ｐゴシック" w:hAnsi="ＭＳ Ｐゴシック" w:hint="eastAsia"/>
          <w:sz w:val="28"/>
          <w:szCs w:val="28"/>
          <w:u w:val="single"/>
        </w:rPr>
        <w:t>報）</w:t>
      </w:r>
    </w:p>
    <w:p w:rsidR="00481BF3" w:rsidRPr="00481BF3" w:rsidRDefault="00481BF3" w:rsidP="0035764B">
      <w:pPr>
        <w:jc w:val="center"/>
        <w:rPr>
          <w:rFonts w:asciiTheme="minorEastAsia" w:hAnsiTheme="minorEastAsia"/>
          <w:sz w:val="20"/>
          <w:szCs w:val="20"/>
        </w:rPr>
      </w:pPr>
    </w:p>
    <w:p w:rsidR="004C2E70" w:rsidRDefault="00BA1AD0" w:rsidP="004C2E70">
      <w:pPr>
        <w:pStyle w:val="a5"/>
        <w:ind w:firstLineChars="100" w:firstLine="210"/>
        <w:rPr>
          <w:rFonts w:asciiTheme="minorEastAsia" w:hAnsiTheme="minorEastAsia" w:cs="メイリオ"/>
          <w:b/>
          <w:szCs w:val="21"/>
        </w:rPr>
      </w:pPr>
      <w:r w:rsidRPr="00980693">
        <w:rPr>
          <w:rFonts w:asciiTheme="minorEastAsia" w:hAnsiTheme="minorEastAsia" w:hint="eastAsia"/>
          <w:szCs w:val="21"/>
        </w:rPr>
        <w:t>当センター</w:t>
      </w:r>
      <w:r w:rsidRPr="00980693">
        <w:rPr>
          <w:rFonts w:asciiTheme="minorEastAsia" w:hAnsiTheme="minorEastAsia" w:cs="メイリオ" w:hint="eastAsia"/>
          <w:szCs w:val="21"/>
        </w:rPr>
        <w:t>では</w:t>
      </w:r>
      <w:r w:rsidR="00904E4A" w:rsidRPr="00980693">
        <w:rPr>
          <w:rFonts w:asciiTheme="minorEastAsia" w:hAnsiTheme="minorEastAsia" w:cs="メイリオ" w:hint="eastAsia"/>
          <w:szCs w:val="21"/>
        </w:rPr>
        <w:t>、</w:t>
      </w:r>
      <w:r w:rsidR="00E36475">
        <w:rPr>
          <w:rFonts w:asciiTheme="minorEastAsia" w:hAnsiTheme="minorEastAsia" w:cs="メイリオ" w:hint="eastAsia"/>
          <w:szCs w:val="21"/>
        </w:rPr>
        <w:t>継続して</w:t>
      </w:r>
      <w:r w:rsidR="00904E4A" w:rsidRPr="00980693">
        <w:rPr>
          <w:rFonts w:asciiTheme="minorEastAsia" w:hAnsiTheme="minorEastAsia" w:hint="eastAsia"/>
          <w:szCs w:val="21"/>
        </w:rPr>
        <w:t>新型コロナウイルス</w:t>
      </w:r>
      <w:r w:rsidRPr="00980693">
        <w:rPr>
          <w:rFonts w:asciiTheme="minorEastAsia" w:hAnsiTheme="minorEastAsia" w:cs="メイリオ" w:hint="eastAsia"/>
          <w:szCs w:val="21"/>
        </w:rPr>
        <w:t>感染症対策を進め、安全確保を行った上で健康診断</w:t>
      </w:r>
      <w:r w:rsidR="00DD6E2A">
        <w:rPr>
          <w:rFonts w:asciiTheme="minorEastAsia" w:hAnsiTheme="minorEastAsia" w:cs="メイリオ" w:hint="eastAsia"/>
          <w:szCs w:val="21"/>
        </w:rPr>
        <w:t>を</w:t>
      </w:r>
      <w:r w:rsidRPr="00980693">
        <w:rPr>
          <w:rFonts w:asciiTheme="minorEastAsia" w:hAnsiTheme="minorEastAsia" w:cs="メイリオ" w:hint="eastAsia"/>
          <w:szCs w:val="21"/>
        </w:rPr>
        <w:t>実施しております。</w:t>
      </w:r>
      <w:r w:rsidR="00F36F81" w:rsidRPr="00980693">
        <w:rPr>
          <w:rFonts w:asciiTheme="minorEastAsia" w:hAnsiTheme="minorEastAsia" w:cs="メイリオ" w:hint="eastAsia"/>
          <w:szCs w:val="21"/>
        </w:rPr>
        <w:t>３密を避ける</w:t>
      </w:r>
      <w:r w:rsidR="00E31589" w:rsidRPr="00980693">
        <w:rPr>
          <w:rFonts w:asciiTheme="minorEastAsia" w:hAnsiTheme="minorEastAsia" w:cs="メイリオ" w:hint="eastAsia"/>
          <w:szCs w:val="21"/>
        </w:rPr>
        <w:t>『新しい健診スタイル』</w:t>
      </w:r>
      <w:r w:rsidR="00DF14F8">
        <w:rPr>
          <w:rFonts w:asciiTheme="minorEastAsia" w:hAnsiTheme="minorEastAsia" w:cs="メイリオ" w:hint="eastAsia"/>
          <w:szCs w:val="21"/>
        </w:rPr>
        <w:t>にて</w:t>
      </w:r>
      <w:r w:rsidR="00B352A1" w:rsidRPr="00980693">
        <w:rPr>
          <w:rFonts w:asciiTheme="minorEastAsia" w:hAnsiTheme="minorEastAsia" w:cs="メイリオ" w:hint="eastAsia"/>
          <w:szCs w:val="21"/>
        </w:rPr>
        <w:t>、</w:t>
      </w:r>
      <w:r w:rsidR="001212E2" w:rsidRPr="00FB7C73">
        <w:rPr>
          <w:rFonts w:asciiTheme="minorEastAsia" w:hAnsiTheme="minorEastAsia" w:cs="メイリオ" w:hint="eastAsia"/>
          <w:b/>
          <w:szCs w:val="21"/>
        </w:rPr>
        <w:t>健康診断実施に伴う感染拡大の防止に向けて対策を講じるとともに、お客様の受診の機会を妨げることの無いよう努めてまいります。</w:t>
      </w:r>
    </w:p>
    <w:p w:rsidR="00805DE4" w:rsidRPr="00A07567" w:rsidRDefault="00805DE4" w:rsidP="00805DE4">
      <w:pPr>
        <w:ind w:firstLineChars="100" w:firstLine="210"/>
      </w:pPr>
      <w:r w:rsidRPr="00A07567">
        <w:rPr>
          <w:rFonts w:asciiTheme="minorEastAsia" w:hAnsiTheme="minorEastAsia" w:cs="メイリオ" w:hint="eastAsia"/>
          <w:szCs w:val="21"/>
        </w:rPr>
        <w:t>さてこの度</w:t>
      </w:r>
      <w:r w:rsidR="0082694E" w:rsidRPr="00A07567">
        <w:rPr>
          <w:rFonts w:asciiTheme="minorEastAsia" w:hAnsiTheme="minorEastAsia" w:cs="メイリオ" w:hint="eastAsia"/>
          <w:szCs w:val="21"/>
        </w:rPr>
        <w:t>、</w:t>
      </w:r>
      <w:r w:rsidRPr="00A07567">
        <w:rPr>
          <w:rFonts w:asciiTheme="minorEastAsia" w:hAnsiTheme="minorEastAsia" w:cs="メイリオ" w:hint="eastAsia"/>
          <w:b/>
          <w:szCs w:val="21"/>
        </w:rPr>
        <w:t>令和5年3月13日</w:t>
      </w:r>
      <w:r w:rsidR="0082694E" w:rsidRPr="00A07567">
        <w:rPr>
          <w:rFonts w:asciiTheme="minorEastAsia" w:hAnsiTheme="minorEastAsia" w:cs="メイリオ" w:hint="eastAsia"/>
          <w:b/>
          <w:szCs w:val="21"/>
        </w:rPr>
        <w:t>から</w:t>
      </w:r>
      <w:r w:rsidRPr="00A07567">
        <w:rPr>
          <w:rFonts w:asciiTheme="minorEastAsia" w:hAnsiTheme="minorEastAsia" w:cs="メイリオ" w:hint="eastAsia"/>
          <w:b/>
          <w:szCs w:val="21"/>
        </w:rPr>
        <w:t>「マスク着用は個人の判断</w:t>
      </w:r>
      <w:r w:rsidR="0082694E" w:rsidRPr="00A07567">
        <w:rPr>
          <w:rFonts w:asciiTheme="minorEastAsia" w:hAnsiTheme="minorEastAsia" w:cs="メイリオ" w:hint="eastAsia"/>
          <w:b/>
          <w:szCs w:val="21"/>
        </w:rPr>
        <w:t>が</w:t>
      </w:r>
      <w:r w:rsidRPr="00A07567">
        <w:rPr>
          <w:rFonts w:asciiTheme="minorEastAsia" w:hAnsiTheme="minorEastAsia" w:cs="メイリオ" w:hint="eastAsia"/>
          <w:b/>
          <w:szCs w:val="21"/>
        </w:rPr>
        <w:t>基本</w:t>
      </w:r>
      <w:r w:rsidR="0082694E" w:rsidRPr="00A07567">
        <w:rPr>
          <w:rFonts w:asciiTheme="minorEastAsia" w:hAnsiTheme="minorEastAsia" w:cs="メイリオ" w:hint="eastAsia"/>
          <w:b/>
          <w:szCs w:val="21"/>
        </w:rPr>
        <w:t>」</w:t>
      </w:r>
      <w:r w:rsidR="0082694E" w:rsidRPr="00A07567">
        <w:rPr>
          <w:rFonts w:asciiTheme="minorEastAsia" w:hAnsiTheme="minorEastAsia" w:cs="メイリオ" w:hint="eastAsia"/>
          <w:szCs w:val="21"/>
        </w:rPr>
        <w:t>と</w:t>
      </w:r>
      <w:r w:rsidRPr="00A07567">
        <w:rPr>
          <w:rFonts w:asciiTheme="minorEastAsia" w:hAnsiTheme="minorEastAsia" w:cs="メイリオ" w:hint="eastAsia"/>
          <w:szCs w:val="21"/>
        </w:rPr>
        <w:t>なりました。これに伴いまして、健診8団体のガイドラインも若干改正されました</w:t>
      </w:r>
      <w:r w:rsidR="0082694E" w:rsidRPr="00A07567">
        <w:rPr>
          <w:rFonts w:asciiTheme="minorEastAsia" w:hAnsiTheme="minorEastAsia" w:cs="メイリオ" w:hint="eastAsia"/>
          <w:szCs w:val="21"/>
        </w:rPr>
        <w:t>が、</w:t>
      </w:r>
      <w:r w:rsidRPr="00A07567">
        <w:rPr>
          <w:rFonts w:asciiTheme="minorEastAsia" w:hAnsiTheme="minorEastAsia" w:cs="メイリオ" w:hint="eastAsia"/>
          <w:b/>
          <w:szCs w:val="21"/>
          <w:u w:val="single"/>
        </w:rPr>
        <w:t>健診受診時は</w:t>
      </w:r>
      <w:r w:rsidR="002D298D" w:rsidRPr="00A07567">
        <w:rPr>
          <w:rFonts w:asciiTheme="minorEastAsia" w:hAnsiTheme="minorEastAsia" w:cs="メイリオ" w:hint="eastAsia"/>
          <w:b/>
          <w:szCs w:val="21"/>
          <w:u w:val="single"/>
        </w:rPr>
        <w:t>、感染を広げないため、ご自身を感染から守るために</w:t>
      </w:r>
      <w:r w:rsidRPr="00A07567">
        <w:rPr>
          <w:rFonts w:asciiTheme="minorEastAsia" w:hAnsiTheme="minorEastAsia" w:cs="メイリオ" w:hint="eastAsia"/>
          <w:b/>
          <w:szCs w:val="21"/>
          <w:u w:val="single"/>
        </w:rPr>
        <w:t>「原則として不織布マスクの着用」</w:t>
      </w:r>
      <w:r w:rsidR="002D298D" w:rsidRPr="00A07567">
        <w:rPr>
          <w:rFonts w:asciiTheme="minorEastAsia" w:hAnsiTheme="minorEastAsia" w:cs="メイリオ" w:hint="eastAsia"/>
          <w:b/>
          <w:szCs w:val="21"/>
        </w:rPr>
        <w:t>を求めております</w:t>
      </w:r>
      <w:r w:rsidR="002D298D" w:rsidRPr="00A07567">
        <w:rPr>
          <w:rFonts w:asciiTheme="minorEastAsia" w:hAnsiTheme="minorEastAsia" w:cs="メイリオ" w:hint="eastAsia"/>
          <w:szCs w:val="21"/>
        </w:rPr>
        <w:t>。</w:t>
      </w:r>
    </w:p>
    <w:p w:rsidR="00BF6312" w:rsidRPr="00980693" w:rsidRDefault="002D298D" w:rsidP="004C2E70">
      <w:pPr>
        <w:pStyle w:val="a5"/>
        <w:ind w:firstLineChars="100" w:firstLine="210"/>
        <w:rPr>
          <w:rFonts w:asciiTheme="minorEastAsia" w:hAnsiTheme="minorEastAsia" w:cs="メイリオ"/>
          <w:szCs w:val="21"/>
        </w:rPr>
      </w:pPr>
      <w:r w:rsidRPr="00A07567">
        <w:rPr>
          <w:rFonts w:asciiTheme="minorEastAsia" w:hAnsiTheme="minorEastAsia" w:cs="メイリオ" w:hint="eastAsia"/>
          <w:szCs w:val="21"/>
        </w:rPr>
        <w:t>改めまして</w:t>
      </w:r>
      <w:r w:rsidR="004F5B14" w:rsidRPr="00A07567">
        <w:rPr>
          <w:rFonts w:asciiTheme="minorEastAsia" w:hAnsiTheme="minorEastAsia" w:cs="メイリオ" w:hint="eastAsia"/>
          <w:szCs w:val="21"/>
        </w:rPr>
        <w:t>お客様へのお願いと当センターの方針などを下記にまとめ</w:t>
      </w:r>
      <w:r w:rsidR="008612B6" w:rsidRPr="00A07567">
        <w:rPr>
          <w:rFonts w:asciiTheme="minorEastAsia" w:hAnsiTheme="minorEastAsia" w:cs="メイリオ" w:hint="eastAsia"/>
          <w:szCs w:val="21"/>
        </w:rPr>
        <w:t>させていただき</w:t>
      </w:r>
      <w:r w:rsidR="005F731C" w:rsidRPr="00A07567">
        <w:rPr>
          <w:rFonts w:asciiTheme="minorEastAsia" w:hAnsiTheme="minorEastAsia" w:cs="メイリオ" w:hint="eastAsia"/>
          <w:szCs w:val="21"/>
        </w:rPr>
        <w:t>、</w:t>
      </w:r>
      <w:r w:rsidR="001C20CF" w:rsidRPr="00A07567">
        <w:rPr>
          <w:rFonts w:asciiTheme="minorEastAsia" w:hAnsiTheme="minorEastAsia" w:cs="メイリオ" w:hint="eastAsia"/>
          <w:szCs w:val="21"/>
        </w:rPr>
        <w:t>今後とも</w:t>
      </w:r>
      <w:r w:rsidR="00F7630D" w:rsidRPr="00A07567">
        <w:rPr>
          <w:rFonts w:asciiTheme="minorEastAsia" w:hAnsiTheme="minorEastAsia" w:cs="メイリオ" w:hint="eastAsia"/>
          <w:szCs w:val="21"/>
        </w:rPr>
        <w:t>油断せずに対処していきたい</w:t>
      </w:r>
      <w:r w:rsidR="007E1D12" w:rsidRPr="00A07567">
        <w:rPr>
          <w:rFonts w:asciiTheme="minorEastAsia" w:hAnsiTheme="minorEastAsia" w:cs="メイリオ" w:hint="eastAsia"/>
          <w:szCs w:val="21"/>
        </w:rPr>
        <w:t>と思っております。</w:t>
      </w:r>
      <w:r w:rsidR="00F86B21" w:rsidRPr="00A07567">
        <w:rPr>
          <w:rFonts w:asciiTheme="minorEastAsia" w:hAnsiTheme="minorEastAsia" w:cs="メイリオ" w:hint="eastAsia"/>
          <w:szCs w:val="21"/>
        </w:rPr>
        <w:t>皆様の</w:t>
      </w:r>
      <w:r w:rsidR="007E1D12" w:rsidRPr="00A07567">
        <w:rPr>
          <w:rFonts w:asciiTheme="minorEastAsia" w:hAnsiTheme="minorEastAsia" w:cs="メイリオ" w:hint="eastAsia"/>
          <w:szCs w:val="21"/>
        </w:rPr>
        <w:t>一層の</w:t>
      </w:r>
      <w:r w:rsidR="00BA1AD0" w:rsidRPr="00A07567">
        <w:rPr>
          <w:rFonts w:asciiTheme="minorEastAsia" w:hAnsiTheme="minorEastAsia" w:cs="メイリオ" w:hint="eastAsia"/>
          <w:szCs w:val="21"/>
        </w:rPr>
        <w:t>ご理解とご協力をよろしく</w:t>
      </w:r>
      <w:r w:rsidR="00BA1AD0" w:rsidRPr="00980693">
        <w:rPr>
          <w:rFonts w:asciiTheme="minorEastAsia" w:hAnsiTheme="minorEastAsia" w:cs="メイリオ" w:hint="eastAsia"/>
          <w:szCs w:val="21"/>
        </w:rPr>
        <w:t>お願い致します。</w:t>
      </w:r>
    </w:p>
    <w:p w:rsidR="005A7A8D" w:rsidRPr="00980693" w:rsidRDefault="005A7A8D" w:rsidP="005A7A8D">
      <w:pPr>
        <w:rPr>
          <w:rFonts w:asciiTheme="minorEastAsia" w:hAnsiTheme="minorEastAsia"/>
          <w:szCs w:val="21"/>
        </w:rPr>
      </w:pPr>
    </w:p>
    <w:p w:rsidR="00CE64A1" w:rsidRPr="00980693" w:rsidRDefault="00DE2FB8" w:rsidP="00CE64A1">
      <w:pPr>
        <w:pStyle w:val="a9"/>
        <w:rPr>
          <w:rFonts w:asciiTheme="minorEastAsia" w:eastAsiaTheme="minorEastAsia" w:hAnsiTheme="minorEastAsia"/>
          <w:sz w:val="22"/>
          <w:szCs w:val="22"/>
        </w:rPr>
      </w:pPr>
      <w:r w:rsidRPr="00980693">
        <w:rPr>
          <w:rFonts w:asciiTheme="minorEastAsia" w:eastAsiaTheme="minorEastAsia" w:hAnsiTheme="minorEastAsia" w:hint="eastAsia"/>
          <w:sz w:val="22"/>
          <w:szCs w:val="22"/>
        </w:rPr>
        <w:t>記</w:t>
      </w:r>
    </w:p>
    <w:p w:rsidR="00CE64A1" w:rsidRPr="00980693" w:rsidRDefault="00CE64A1" w:rsidP="00CE64A1">
      <w:pPr>
        <w:rPr>
          <w:sz w:val="22"/>
        </w:rPr>
      </w:pPr>
      <w:r w:rsidRPr="00980693">
        <w:rPr>
          <w:rFonts w:hint="eastAsia"/>
          <w:sz w:val="22"/>
        </w:rPr>
        <w:t>１．基本姿勢</w:t>
      </w:r>
    </w:p>
    <w:p w:rsidR="005E775A" w:rsidRPr="00980693" w:rsidRDefault="00CE64A1" w:rsidP="005A0737">
      <w:pPr>
        <w:ind w:left="630" w:hangingChars="300" w:hanging="630"/>
        <w:rPr>
          <w:rFonts w:asciiTheme="minorEastAsia" w:hAnsiTheme="minorEastAsia"/>
          <w:szCs w:val="21"/>
        </w:rPr>
      </w:pPr>
      <w:r w:rsidRPr="00980693">
        <w:rPr>
          <w:rFonts w:hint="eastAsia"/>
        </w:rPr>
        <w:t xml:space="preserve">　　</w:t>
      </w:r>
      <w:r w:rsidR="00B872E1" w:rsidRPr="00980693">
        <w:rPr>
          <w:rFonts w:hint="eastAsia"/>
          <w:szCs w:val="21"/>
        </w:rPr>
        <w:t xml:space="preserve">　</w:t>
      </w:r>
      <w:r w:rsidR="007E1D12" w:rsidRPr="00980693">
        <w:rPr>
          <w:rFonts w:hint="eastAsia"/>
          <w:szCs w:val="21"/>
        </w:rPr>
        <w:t>私たちは</w:t>
      </w:r>
      <w:r w:rsidR="0057538E" w:rsidRPr="00980693">
        <w:rPr>
          <w:rFonts w:hint="eastAsia"/>
          <w:b/>
          <w:szCs w:val="21"/>
        </w:rPr>
        <w:t>健診会場での感染拡大防止</w:t>
      </w:r>
      <w:r w:rsidR="005A0737" w:rsidRPr="00980693">
        <w:rPr>
          <w:rFonts w:hint="eastAsia"/>
          <w:b/>
          <w:szCs w:val="21"/>
        </w:rPr>
        <w:t>を最大の目的</w:t>
      </w:r>
      <w:r w:rsidR="005A0737" w:rsidRPr="00980693">
        <w:rPr>
          <w:rFonts w:hint="eastAsia"/>
          <w:szCs w:val="21"/>
        </w:rPr>
        <w:t>とし、</w:t>
      </w:r>
      <w:r w:rsidRPr="00980693">
        <w:rPr>
          <w:rFonts w:asciiTheme="minorEastAsia" w:hAnsiTheme="minorEastAsia" w:hint="eastAsia"/>
          <w:b/>
          <w:szCs w:val="21"/>
        </w:rPr>
        <w:t>「３密」（密閉・密集・密接）を可能な限り回避</w:t>
      </w:r>
      <w:r w:rsidRPr="00980693">
        <w:rPr>
          <w:rFonts w:asciiTheme="minorEastAsia" w:hAnsiTheme="minorEastAsia" w:hint="eastAsia"/>
          <w:szCs w:val="21"/>
        </w:rPr>
        <w:t>することにより</w:t>
      </w:r>
      <w:r w:rsidR="005A0737" w:rsidRPr="00980693">
        <w:rPr>
          <w:rFonts w:asciiTheme="minorEastAsia" w:hAnsiTheme="minorEastAsia" w:hint="eastAsia"/>
          <w:szCs w:val="21"/>
        </w:rPr>
        <w:t>、安全な</w:t>
      </w:r>
      <w:r w:rsidRPr="00980693">
        <w:rPr>
          <w:rFonts w:asciiTheme="minorEastAsia" w:hAnsiTheme="minorEastAsia" w:hint="eastAsia"/>
          <w:szCs w:val="21"/>
        </w:rPr>
        <w:t>受診環境の確保に努めます。</w:t>
      </w:r>
    </w:p>
    <w:p w:rsidR="00DE2FB8" w:rsidRPr="00980693" w:rsidRDefault="00DE2FB8" w:rsidP="00CE64A1">
      <w:pPr>
        <w:pStyle w:val="a7"/>
        <w:rPr>
          <w:szCs w:val="21"/>
        </w:rPr>
      </w:pPr>
    </w:p>
    <w:p w:rsidR="00F76DEF" w:rsidRPr="00980693" w:rsidRDefault="00CE64A1" w:rsidP="00F76DEF">
      <w:pPr>
        <w:tabs>
          <w:tab w:val="left" w:pos="8222"/>
        </w:tabs>
        <w:spacing w:line="276" w:lineRule="auto"/>
        <w:ind w:left="550" w:rightChars="134" w:right="281" w:hangingChars="250" w:hanging="550"/>
        <w:rPr>
          <w:rFonts w:asciiTheme="minorEastAsia" w:hAnsiTheme="minorEastAsia"/>
          <w:b/>
          <w:color w:val="FF0000"/>
          <w:sz w:val="22"/>
          <w:u w:val="wave"/>
        </w:rPr>
      </w:pPr>
      <w:r w:rsidRPr="00980693">
        <w:rPr>
          <w:rFonts w:asciiTheme="minorEastAsia" w:hAnsiTheme="minorEastAsia" w:hint="eastAsia"/>
          <w:sz w:val="22"/>
        </w:rPr>
        <w:t>２．</w:t>
      </w:r>
      <w:r w:rsidR="0016772F" w:rsidRPr="00980693">
        <w:rPr>
          <w:rFonts w:asciiTheme="minorEastAsia" w:hAnsiTheme="minorEastAsia" w:hint="eastAsia"/>
          <w:b/>
          <w:sz w:val="22"/>
        </w:rPr>
        <w:t>次のいずれかに該当する場合は</w:t>
      </w:r>
      <w:r w:rsidR="0016772F" w:rsidRPr="00980693">
        <w:rPr>
          <w:rFonts w:asciiTheme="minorEastAsia" w:hAnsiTheme="minorEastAsia" w:hint="eastAsia"/>
          <w:b/>
          <w:color w:val="FF0000"/>
          <w:sz w:val="22"/>
          <w:u w:val="wave"/>
        </w:rPr>
        <w:t>受診できません。</w:t>
      </w:r>
    </w:p>
    <w:p w:rsidR="00D71DC3" w:rsidRPr="00A67FE4" w:rsidRDefault="00D6653B" w:rsidP="00A06436">
      <w:pPr>
        <w:pStyle w:val="af1"/>
        <w:numPr>
          <w:ilvl w:val="0"/>
          <w:numId w:val="4"/>
        </w:numPr>
        <w:spacing w:line="276" w:lineRule="auto"/>
        <w:ind w:leftChars="0"/>
        <w:rPr>
          <w:rFonts w:asciiTheme="minorEastAsia" w:hAnsiTheme="minorEastAsia"/>
          <w:szCs w:val="21"/>
        </w:rPr>
      </w:pPr>
      <w:r w:rsidRPr="00A67FE4">
        <w:rPr>
          <w:rFonts w:asciiTheme="minorEastAsia" w:hAnsiTheme="minorEastAsia" w:hint="eastAsia"/>
          <w:b/>
          <w:szCs w:val="21"/>
        </w:rPr>
        <w:t>１週間</w:t>
      </w:r>
      <w:r w:rsidR="00D71DC3" w:rsidRPr="00A67FE4">
        <w:rPr>
          <w:rFonts w:asciiTheme="minorEastAsia" w:hAnsiTheme="minorEastAsia" w:hint="eastAsia"/>
          <w:b/>
          <w:szCs w:val="21"/>
        </w:rPr>
        <w:t>以内に発熱、（37.5度以上）</w:t>
      </w:r>
      <w:r w:rsidR="008B6D05">
        <w:rPr>
          <w:rFonts w:asciiTheme="minorEastAsia" w:hAnsiTheme="minorEastAsia" w:hint="eastAsia"/>
          <w:szCs w:val="21"/>
        </w:rPr>
        <w:t>が</w:t>
      </w:r>
      <w:r w:rsidRPr="00A67FE4">
        <w:rPr>
          <w:rFonts w:asciiTheme="minorEastAsia" w:hAnsiTheme="minorEastAsia" w:hint="eastAsia"/>
          <w:szCs w:val="21"/>
        </w:rPr>
        <w:t>ある</w:t>
      </w:r>
      <w:r w:rsidR="00D71DC3" w:rsidRPr="00A67FE4">
        <w:rPr>
          <w:rFonts w:asciiTheme="minorEastAsia" w:hAnsiTheme="minorEastAsia" w:hint="eastAsia"/>
          <w:szCs w:val="21"/>
        </w:rPr>
        <w:t>方</w:t>
      </w:r>
    </w:p>
    <w:p w:rsidR="00EE42BB" w:rsidRPr="00A67FE4" w:rsidRDefault="008B6D05" w:rsidP="00A06436">
      <w:pPr>
        <w:pStyle w:val="af1"/>
        <w:numPr>
          <w:ilvl w:val="0"/>
          <w:numId w:val="4"/>
        </w:numPr>
        <w:spacing w:line="276" w:lineRule="auto"/>
        <w:ind w:leftChars="0"/>
        <w:rPr>
          <w:rFonts w:asciiTheme="minorEastAsia" w:hAnsiTheme="minorEastAsia"/>
          <w:szCs w:val="21"/>
        </w:rPr>
      </w:pPr>
      <w:r>
        <w:rPr>
          <w:rFonts w:asciiTheme="minorEastAsia" w:hAnsiTheme="minorEastAsia" w:hint="eastAsia"/>
          <w:szCs w:val="21"/>
        </w:rPr>
        <w:t>いわゆる</w:t>
      </w:r>
      <w:r w:rsidR="00F76601" w:rsidRPr="00A67FE4">
        <w:rPr>
          <w:rFonts w:asciiTheme="minorEastAsia" w:hAnsiTheme="minorEastAsia" w:hint="eastAsia"/>
          <w:b/>
          <w:szCs w:val="21"/>
        </w:rPr>
        <w:t>風邪症状</w:t>
      </w:r>
      <w:r w:rsidR="00EE42BB" w:rsidRPr="00A67FE4">
        <w:rPr>
          <w:rFonts w:asciiTheme="minorEastAsia" w:hAnsiTheme="minorEastAsia" w:hint="eastAsia"/>
          <w:b/>
          <w:szCs w:val="21"/>
        </w:rPr>
        <w:t>が持続</w:t>
      </w:r>
      <w:r w:rsidR="00EE42BB" w:rsidRPr="00A67FE4">
        <w:rPr>
          <w:rFonts w:asciiTheme="minorEastAsia" w:hAnsiTheme="minorEastAsia" w:hint="eastAsia"/>
          <w:szCs w:val="21"/>
        </w:rPr>
        <w:t>している方</w:t>
      </w:r>
    </w:p>
    <w:p w:rsidR="0012415A" w:rsidRPr="00A67FE4" w:rsidRDefault="0012415A" w:rsidP="00A06436">
      <w:pPr>
        <w:pStyle w:val="af1"/>
        <w:numPr>
          <w:ilvl w:val="0"/>
          <w:numId w:val="4"/>
        </w:numPr>
        <w:spacing w:line="276" w:lineRule="auto"/>
        <w:ind w:leftChars="0"/>
        <w:rPr>
          <w:rFonts w:asciiTheme="minorEastAsia" w:hAnsiTheme="minorEastAsia"/>
          <w:szCs w:val="21"/>
        </w:rPr>
      </w:pPr>
      <w:r w:rsidRPr="00A67FE4">
        <w:rPr>
          <w:rFonts w:asciiTheme="minorEastAsia" w:hAnsiTheme="minorEastAsia" w:hint="eastAsia"/>
          <w:szCs w:val="21"/>
        </w:rPr>
        <w:t>下痢、腹痛、吐き気などの</w:t>
      </w:r>
      <w:r w:rsidRPr="00A67FE4">
        <w:rPr>
          <w:rFonts w:asciiTheme="minorEastAsia" w:hAnsiTheme="minorEastAsia" w:hint="eastAsia"/>
          <w:b/>
          <w:szCs w:val="21"/>
        </w:rPr>
        <w:t>消化器症状</w:t>
      </w:r>
      <w:r w:rsidR="008B6D05" w:rsidRPr="008B6D05">
        <w:rPr>
          <w:rFonts w:asciiTheme="minorEastAsia" w:hAnsiTheme="minorEastAsia" w:hint="eastAsia"/>
          <w:szCs w:val="21"/>
        </w:rPr>
        <w:t>が</w:t>
      </w:r>
      <w:r w:rsidRPr="00A67FE4">
        <w:rPr>
          <w:rFonts w:asciiTheme="minorEastAsia" w:hAnsiTheme="minorEastAsia" w:hint="eastAsia"/>
          <w:szCs w:val="21"/>
        </w:rPr>
        <w:t>ある方</w:t>
      </w:r>
    </w:p>
    <w:p w:rsidR="00DA30AA" w:rsidRPr="008B6D05" w:rsidRDefault="00DA30AA" w:rsidP="00A06436">
      <w:pPr>
        <w:pStyle w:val="af1"/>
        <w:numPr>
          <w:ilvl w:val="0"/>
          <w:numId w:val="4"/>
        </w:numPr>
        <w:spacing w:line="276" w:lineRule="auto"/>
        <w:ind w:leftChars="0"/>
        <w:rPr>
          <w:rFonts w:asciiTheme="minorEastAsia" w:hAnsiTheme="minorEastAsia"/>
          <w:szCs w:val="21"/>
        </w:rPr>
      </w:pPr>
      <w:r w:rsidRPr="00A67FE4">
        <w:rPr>
          <w:rFonts w:asciiTheme="minorEastAsia" w:hAnsiTheme="minorEastAsia" w:hint="eastAsia"/>
          <w:b/>
          <w:szCs w:val="21"/>
        </w:rPr>
        <w:t>保健所指示による健康観察期間中</w:t>
      </w:r>
      <w:r w:rsidRPr="008B6D05">
        <w:rPr>
          <w:rFonts w:asciiTheme="minorEastAsia" w:hAnsiTheme="minorEastAsia" w:hint="eastAsia"/>
          <w:szCs w:val="21"/>
        </w:rPr>
        <w:t>の方</w:t>
      </w:r>
    </w:p>
    <w:p w:rsidR="00934E0C" w:rsidRPr="00D71DC3" w:rsidRDefault="00934E0C" w:rsidP="00C027D3">
      <w:pPr>
        <w:pStyle w:val="af1"/>
        <w:tabs>
          <w:tab w:val="center" w:pos="4443"/>
          <w:tab w:val="left" w:pos="8931"/>
        </w:tabs>
        <w:spacing w:line="276" w:lineRule="auto"/>
        <w:ind w:leftChars="0" w:left="820" w:rightChars="134" w:right="281"/>
        <w:rPr>
          <w:rFonts w:asciiTheme="minorEastAsia" w:hAnsiTheme="minorEastAsia"/>
          <w:szCs w:val="21"/>
        </w:rPr>
      </w:pPr>
    </w:p>
    <w:p w:rsidR="00B930B1" w:rsidRDefault="00AC29F3" w:rsidP="00B930B1">
      <w:pPr>
        <w:spacing w:line="276" w:lineRule="auto"/>
        <w:ind w:rightChars="134" w:right="281"/>
        <w:rPr>
          <w:rFonts w:asciiTheme="minorEastAsia" w:hAnsiTheme="minorEastAsia"/>
          <w:b/>
          <w:color w:val="FF0000"/>
          <w:szCs w:val="21"/>
          <w:u w:val="wave"/>
        </w:rPr>
      </w:pPr>
      <w:r w:rsidRPr="00980693">
        <w:rPr>
          <w:rFonts w:asciiTheme="minorEastAsia" w:hAnsiTheme="minorEastAsia" w:hint="eastAsia"/>
          <w:sz w:val="20"/>
          <w:szCs w:val="20"/>
        </w:rPr>
        <w:t xml:space="preserve">　　</w:t>
      </w:r>
      <w:r w:rsidR="00FB7C73">
        <w:rPr>
          <w:rFonts w:asciiTheme="minorEastAsia" w:hAnsiTheme="minorEastAsia" w:hint="eastAsia"/>
          <w:b/>
          <w:szCs w:val="21"/>
        </w:rPr>
        <w:t>※</w:t>
      </w:r>
      <w:r w:rsidRPr="00F16047">
        <w:rPr>
          <w:rFonts w:asciiTheme="minorEastAsia" w:hAnsiTheme="minorEastAsia" w:hint="eastAsia"/>
          <w:b/>
          <w:szCs w:val="21"/>
        </w:rPr>
        <w:t>上記にひとつでも該当する方は、</w:t>
      </w:r>
      <w:r w:rsidRPr="00F16047">
        <w:rPr>
          <w:rFonts w:asciiTheme="minorEastAsia" w:hAnsiTheme="minorEastAsia" w:hint="eastAsia"/>
          <w:b/>
          <w:color w:val="FF0000"/>
          <w:szCs w:val="21"/>
          <w:u w:val="wave"/>
        </w:rPr>
        <w:t>健診会場への入場</w:t>
      </w:r>
      <w:r w:rsidR="0037743F" w:rsidRPr="00F16047">
        <w:rPr>
          <w:rFonts w:asciiTheme="minorEastAsia" w:hAnsiTheme="minorEastAsia" w:hint="eastAsia"/>
          <w:b/>
          <w:color w:val="FF0000"/>
          <w:szCs w:val="21"/>
          <w:u w:val="wave"/>
        </w:rPr>
        <w:t>も</w:t>
      </w:r>
      <w:r w:rsidR="00CE41BE" w:rsidRPr="00F16047">
        <w:rPr>
          <w:rFonts w:asciiTheme="minorEastAsia" w:hAnsiTheme="minorEastAsia" w:hint="eastAsia"/>
          <w:b/>
          <w:color w:val="FF0000"/>
          <w:szCs w:val="21"/>
          <w:u w:val="wave"/>
        </w:rPr>
        <w:t>できません。</w:t>
      </w:r>
    </w:p>
    <w:p w:rsidR="00FB7C73" w:rsidRDefault="00413E2C" w:rsidP="00FB7C73">
      <w:pPr>
        <w:tabs>
          <w:tab w:val="left" w:pos="8222"/>
        </w:tabs>
        <w:spacing w:line="276" w:lineRule="auto"/>
        <w:ind w:leftChars="200" w:left="420" w:right="-1" w:firstLineChars="100" w:firstLine="180"/>
        <w:rPr>
          <w:rFonts w:ascii="ＭＳ Ｐ明朝" w:eastAsia="ＭＳ Ｐ明朝" w:hAnsi="ＭＳ Ｐ明朝"/>
          <w:sz w:val="18"/>
          <w:szCs w:val="18"/>
        </w:rPr>
      </w:pPr>
      <w:r w:rsidRPr="00413E2C">
        <w:rPr>
          <w:rFonts w:ascii="ＭＳ Ｐ明朝" w:eastAsia="ＭＳ Ｐ明朝" w:hAnsi="ＭＳ Ｐ明朝" w:hint="eastAsia"/>
          <w:sz w:val="18"/>
          <w:szCs w:val="18"/>
        </w:rPr>
        <w:t>（該当する方は、事前に就業先の健診担当者等に連絡、受診を延期し今後の予定を相談してください）</w:t>
      </w:r>
    </w:p>
    <w:p w:rsidR="00481BF3" w:rsidRPr="00413E2C" w:rsidRDefault="00FB7C73" w:rsidP="00481BF3">
      <w:pPr>
        <w:tabs>
          <w:tab w:val="left" w:pos="8222"/>
        </w:tabs>
        <w:spacing w:line="276" w:lineRule="auto"/>
        <w:ind w:right="-1"/>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481BF3">
        <w:rPr>
          <w:rFonts w:ascii="ＭＳ Ｐ明朝" w:eastAsia="ＭＳ Ｐ明朝" w:hAnsi="ＭＳ Ｐ明朝" w:hint="eastAsia"/>
          <w:sz w:val="18"/>
          <w:szCs w:val="18"/>
        </w:rPr>
        <w:t xml:space="preserve">　　　</w:t>
      </w:r>
    </w:p>
    <w:p w:rsidR="004C2E70" w:rsidRPr="009F272D" w:rsidRDefault="00FB7C73" w:rsidP="00481BF3">
      <w:pPr>
        <w:tabs>
          <w:tab w:val="left" w:pos="8222"/>
        </w:tabs>
        <w:spacing w:line="276" w:lineRule="auto"/>
        <w:ind w:right="-1" w:firstLineChars="100" w:firstLine="210"/>
        <w:rPr>
          <w:rFonts w:asciiTheme="minorEastAsia" w:hAnsiTheme="minorEastAsia"/>
          <w:b/>
          <w:szCs w:val="21"/>
          <w:u w:val="single"/>
        </w:rPr>
      </w:pPr>
      <w:r w:rsidRPr="004C2E70">
        <w:rPr>
          <w:rFonts w:asciiTheme="minorEastAsia" w:hAnsiTheme="minorEastAsia" w:hint="eastAsia"/>
          <w:szCs w:val="21"/>
        </w:rPr>
        <w:t xml:space="preserve">　</w:t>
      </w:r>
      <w:r w:rsidR="004C2E70" w:rsidRPr="009F272D">
        <w:rPr>
          <w:rFonts w:asciiTheme="minorEastAsia" w:hAnsiTheme="minorEastAsia" w:hint="eastAsia"/>
          <w:b/>
          <w:szCs w:val="21"/>
          <w:u w:val="single"/>
        </w:rPr>
        <w:t>※</w:t>
      </w:r>
      <w:r w:rsidR="00C25FE6">
        <w:rPr>
          <w:rFonts w:asciiTheme="minorEastAsia" w:hAnsiTheme="minorEastAsia" w:hint="eastAsia"/>
          <w:b/>
          <w:szCs w:val="21"/>
          <w:u w:val="single"/>
        </w:rPr>
        <w:t>新型コロナ</w:t>
      </w:r>
      <w:r w:rsidRPr="009F272D">
        <w:rPr>
          <w:rFonts w:asciiTheme="minorEastAsia" w:hAnsiTheme="minorEastAsia" w:hint="eastAsia"/>
          <w:b/>
          <w:szCs w:val="21"/>
          <w:u w:val="single"/>
        </w:rPr>
        <w:t>ワクチン接種</w:t>
      </w:r>
      <w:r w:rsidR="004C2E70" w:rsidRPr="009F272D">
        <w:rPr>
          <w:rFonts w:asciiTheme="minorEastAsia" w:hAnsiTheme="minorEastAsia" w:hint="eastAsia"/>
          <w:b/>
          <w:szCs w:val="21"/>
          <w:u w:val="single"/>
        </w:rPr>
        <w:t>後に受診される方へ</w:t>
      </w:r>
    </w:p>
    <w:p w:rsidR="004C2E70" w:rsidRPr="004C2E70" w:rsidRDefault="004C2E70" w:rsidP="00637449">
      <w:pPr>
        <w:tabs>
          <w:tab w:val="left" w:pos="8222"/>
        </w:tabs>
        <w:spacing w:line="276" w:lineRule="auto"/>
        <w:ind w:right="-1" w:firstLineChars="283" w:firstLine="566"/>
        <w:rPr>
          <w:rFonts w:asciiTheme="minorEastAsia" w:hAnsiTheme="minorEastAsia"/>
          <w:b/>
          <w:sz w:val="20"/>
          <w:szCs w:val="20"/>
        </w:rPr>
      </w:pPr>
      <w:r w:rsidRPr="004C2E70">
        <w:rPr>
          <w:rFonts w:asciiTheme="minorEastAsia" w:hAnsiTheme="minorEastAsia" w:hint="eastAsia"/>
          <w:sz w:val="20"/>
          <w:szCs w:val="20"/>
        </w:rPr>
        <w:t>・</w:t>
      </w:r>
      <w:r w:rsidR="00FB7C73" w:rsidRPr="004C2E70">
        <w:rPr>
          <w:rFonts w:asciiTheme="minorEastAsia" w:hAnsiTheme="minorEastAsia" w:hint="eastAsia"/>
          <w:sz w:val="20"/>
          <w:szCs w:val="20"/>
        </w:rPr>
        <w:t>ワクチン接種後に一時的な発熱があ</w:t>
      </w:r>
      <w:r>
        <w:rPr>
          <w:rFonts w:asciiTheme="minorEastAsia" w:hAnsiTheme="minorEastAsia" w:hint="eastAsia"/>
          <w:sz w:val="20"/>
          <w:szCs w:val="20"/>
        </w:rPr>
        <w:t>っても</w:t>
      </w:r>
      <w:r w:rsidR="00FB7C73" w:rsidRPr="004C2E70">
        <w:rPr>
          <w:rFonts w:asciiTheme="minorEastAsia" w:hAnsiTheme="minorEastAsia" w:hint="eastAsia"/>
          <w:sz w:val="20"/>
          <w:szCs w:val="20"/>
        </w:rPr>
        <w:t>、</w:t>
      </w:r>
      <w:r w:rsidR="00FB7C73" w:rsidRPr="009F272D">
        <w:rPr>
          <w:rFonts w:asciiTheme="minorEastAsia" w:hAnsiTheme="minorEastAsia" w:hint="eastAsia"/>
          <w:b/>
          <w:sz w:val="20"/>
          <w:szCs w:val="20"/>
          <w:u w:val="single"/>
        </w:rPr>
        <w:t>受診当日に発熱が無ければ受診可能</w:t>
      </w:r>
      <w:r w:rsidR="00FB7C73" w:rsidRPr="004C2E70">
        <w:rPr>
          <w:rFonts w:asciiTheme="minorEastAsia" w:hAnsiTheme="minorEastAsia" w:hint="eastAsia"/>
          <w:sz w:val="20"/>
          <w:szCs w:val="20"/>
        </w:rPr>
        <w:t>です。</w:t>
      </w:r>
    </w:p>
    <w:p w:rsidR="00FB7C73" w:rsidRPr="004C2E70" w:rsidRDefault="004C2E70" w:rsidP="00637449">
      <w:pPr>
        <w:tabs>
          <w:tab w:val="left" w:pos="8222"/>
        </w:tabs>
        <w:spacing w:line="276" w:lineRule="auto"/>
        <w:ind w:leftChars="270" w:left="705" w:right="-1" w:hangingChars="69" w:hanging="138"/>
        <w:rPr>
          <w:rFonts w:asciiTheme="minorEastAsia" w:hAnsiTheme="minorEastAsia"/>
          <w:b/>
          <w:sz w:val="20"/>
          <w:szCs w:val="20"/>
        </w:rPr>
      </w:pPr>
      <w:r w:rsidRPr="004C2E70">
        <w:rPr>
          <w:rFonts w:asciiTheme="minorEastAsia" w:hAnsiTheme="minorEastAsia" w:hint="eastAsia"/>
          <w:sz w:val="20"/>
          <w:szCs w:val="20"/>
        </w:rPr>
        <w:t>・但し、</w:t>
      </w:r>
      <w:r w:rsidR="00FB7C73" w:rsidRPr="004C2E70">
        <w:rPr>
          <w:rFonts w:asciiTheme="minorEastAsia" w:hAnsiTheme="minorEastAsia" w:hint="eastAsia"/>
          <w:sz w:val="20"/>
          <w:szCs w:val="20"/>
        </w:rPr>
        <w:t>ワクチン接種</w:t>
      </w:r>
      <w:r w:rsidRPr="004C2E70">
        <w:rPr>
          <w:rFonts w:asciiTheme="minorEastAsia" w:hAnsiTheme="minorEastAsia" w:hint="eastAsia"/>
          <w:sz w:val="20"/>
          <w:szCs w:val="20"/>
        </w:rPr>
        <w:t>直後</w:t>
      </w:r>
      <w:r w:rsidR="00FB7C73" w:rsidRPr="004C2E70">
        <w:rPr>
          <w:rFonts w:asciiTheme="minorEastAsia" w:hAnsiTheme="minorEastAsia" w:hint="eastAsia"/>
          <w:sz w:val="20"/>
          <w:szCs w:val="20"/>
        </w:rPr>
        <w:t>は、炎症反応により白血球数や肝機能など</w:t>
      </w:r>
      <w:r w:rsidR="00FB7C73" w:rsidRPr="009F272D">
        <w:rPr>
          <w:rFonts w:asciiTheme="minorEastAsia" w:hAnsiTheme="minorEastAsia" w:hint="eastAsia"/>
          <w:b/>
          <w:sz w:val="20"/>
          <w:szCs w:val="20"/>
          <w:u w:val="single"/>
        </w:rPr>
        <w:t>血液検査の結果に影響がでる場合があります</w:t>
      </w:r>
      <w:r w:rsidR="00FB7C73" w:rsidRPr="004C2E70">
        <w:rPr>
          <w:rFonts w:asciiTheme="minorEastAsia" w:hAnsiTheme="minorEastAsia" w:hint="eastAsia"/>
          <w:b/>
          <w:sz w:val="20"/>
          <w:szCs w:val="20"/>
        </w:rPr>
        <w:t>。</w:t>
      </w:r>
    </w:p>
    <w:p w:rsidR="00FB7C73" w:rsidRDefault="00FB7C73" w:rsidP="00FB7C73">
      <w:pPr>
        <w:tabs>
          <w:tab w:val="left" w:pos="8222"/>
        </w:tabs>
        <w:spacing w:line="276" w:lineRule="auto"/>
        <w:ind w:right="-1"/>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p w:rsidR="00413E2C" w:rsidRDefault="0037743F" w:rsidP="00F16047">
      <w:pPr>
        <w:spacing w:line="276" w:lineRule="auto"/>
        <w:ind w:left="632" w:rightChars="134" w:right="281" w:hangingChars="300" w:hanging="632"/>
        <w:rPr>
          <w:rFonts w:asciiTheme="minorEastAsia" w:hAnsiTheme="minorEastAsia"/>
          <w:b/>
          <w:szCs w:val="21"/>
          <w:u w:val="single"/>
        </w:rPr>
      </w:pPr>
      <w:r w:rsidRPr="00F16047">
        <w:rPr>
          <w:rFonts w:asciiTheme="minorEastAsia" w:hAnsiTheme="minorEastAsia" w:hint="eastAsia"/>
          <w:b/>
          <w:color w:val="00CC00"/>
          <w:szCs w:val="21"/>
        </w:rPr>
        <w:lastRenderedPageBreak/>
        <w:t xml:space="preserve">　</w:t>
      </w:r>
      <w:r w:rsidR="00F16047" w:rsidRPr="00F16047">
        <w:rPr>
          <w:rFonts w:asciiTheme="minorEastAsia" w:hAnsiTheme="minorEastAsia" w:hint="eastAsia"/>
          <w:b/>
          <w:color w:val="00CC00"/>
          <w:szCs w:val="21"/>
        </w:rPr>
        <w:t xml:space="preserve">　</w:t>
      </w:r>
      <w:r w:rsidR="001D0091" w:rsidRPr="00F16047">
        <w:rPr>
          <w:rFonts w:asciiTheme="minorEastAsia" w:hAnsiTheme="minorEastAsia" w:hint="eastAsia"/>
          <w:b/>
          <w:szCs w:val="21"/>
        </w:rPr>
        <w:t>※</w:t>
      </w:r>
      <w:r w:rsidR="008C3AD7">
        <w:rPr>
          <w:rFonts w:asciiTheme="minorEastAsia" w:hAnsiTheme="minorEastAsia" w:hint="eastAsia"/>
          <w:b/>
          <w:szCs w:val="21"/>
          <w:u w:val="single"/>
        </w:rPr>
        <w:t>健診ご担当</w:t>
      </w:r>
      <w:r w:rsidR="00F76DEF" w:rsidRPr="00F16047">
        <w:rPr>
          <w:rFonts w:asciiTheme="minorEastAsia" w:hAnsiTheme="minorEastAsia" w:hint="eastAsia"/>
          <w:b/>
          <w:szCs w:val="21"/>
          <w:u w:val="single"/>
        </w:rPr>
        <w:t>者</w:t>
      </w:r>
      <w:r w:rsidR="001D0091" w:rsidRPr="00F16047">
        <w:rPr>
          <w:rFonts w:asciiTheme="minorEastAsia" w:hAnsiTheme="minorEastAsia" w:hint="eastAsia"/>
          <w:b/>
          <w:szCs w:val="21"/>
          <w:u w:val="single"/>
        </w:rPr>
        <w:t>様へのお願い</w:t>
      </w:r>
    </w:p>
    <w:p w:rsidR="001D0091" w:rsidRPr="0089112C" w:rsidRDefault="001D0091" w:rsidP="00413E2C">
      <w:pPr>
        <w:spacing w:line="276" w:lineRule="auto"/>
        <w:ind w:leftChars="300" w:left="630" w:rightChars="134" w:right="281"/>
        <w:rPr>
          <w:rFonts w:asciiTheme="minorEastAsia" w:hAnsiTheme="minorEastAsia"/>
          <w:sz w:val="20"/>
          <w:szCs w:val="20"/>
        </w:rPr>
      </w:pPr>
      <w:r w:rsidRPr="0089112C">
        <w:rPr>
          <w:rFonts w:asciiTheme="minorEastAsia" w:hAnsiTheme="minorEastAsia" w:hint="eastAsia"/>
          <w:sz w:val="20"/>
          <w:szCs w:val="20"/>
        </w:rPr>
        <w:t>受診される皆様には上記を厳守していただけますよう、重ねてご理解とご協力をお願い申し上げます。有症時は</w:t>
      </w:r>
      <w:r w:rsidR="00946384">
        <w:rPr>
          <w:rFonts w:asciiTheme="minorEastAsia" w:hAnsiTheme="minorEastAsia" w:hint="eastAsia"/>
          <w:sz w:val="20"/>
          <w:szCs w:val="20"/>
        </w:rPr>
        <w:t>、かかりつけ医、最寄の医療機関、受診･相談センター</w:t>
      </w:r>
      <w:r w:rsidR="00F76DEF" w:rsidRPr="0089112C">
        <w:rPr>
          <w:rFonts w:asciiTheme="minorEastAsia" w:hAnsiTheme="minorEastAsia" w:hint="eastAsia"/>
          <w:sz w:val="20"/>
          <w:szCs w:val="20"/>
        </w:rPr>
        <w:t>（0120-567-747）</w:t>
      </w:r>
      <w:r w:rsidRPr="0089112C">
        <w:rPr>
          <w:rFonts w:asciiTheme="minorEastAsia" w:hAnsiTheme="minorEastAsia" w:hint="eastAsia"/>
          <w:sz w:val="20"/>
          <w:szCs w:val="20"/>
        </w:rPr>
        <w:t>への相談</w:t>
      </w:r>
      <w:r w:rsidR="006B6242" w:rsidRPr="0089112C">
        <w:rPr>
          <w:rFonts w:asciiTheme="minorEastAsia" w:hAnsiTheme="minorEastAsia" w:hint="eastAsia"/>
          <w:sz w:val="20"/>
          <w:szCs w:val="20"/>
        </w:rPr>
        <w:t>、上記</w:t>
      </w:r>
      <w:r w:rsidR="00FD7508">
        <w:rPr>
          <w:rFonts w:asciiTheme="minorEastAsia" w:hAnsiTheme="minorEastAsia" w:hint="eastAsia"/>
          <w:sz w:val="20"/>
          <w:szCs w:val="20"/>
        </w:rPr>
        <w:t>１</w:t>
      </w:r>
      <w:r w:rsidRPr="0089112C">
        <w:rPr>
          <w:rFonts w:asciiTheme="minorEastAsia" w:hAnsiTheme="minorEastAsia" w:hint="eastAsia"/>
          <w:sz w:val="20"/>
          <w:szCs w:val="20"/>
        </w:rPr>
        <w:t>週間</w:t>
      </w:r>
      <w:r w:rsidR="006B6242" w:rsidRPr="0089112C">
        <w:rPr>
          <w:rFonts w:asciiTheme="minorEastAsia" w:hAnsiTheme="minorEastAsia" w:hint="eastAsia"/>
          <w:sz w:val="20"/>
          <w:szCs w:val="20"/>
        </w:rPr>
        <w:t>以内</w:t>
      </w:r>
      <w:r w:rsidR="00413E2C" w:rsidRPr="0089112C">
        <w:rPr>
          <w:rFonts w:asciiTheme="minorEastAsia" w:hAnsiTheme="minorEastAsia" w:hint="eastAsia"/>
          <w:sz w:val="20"/>
          <w:szCs w:val="20"/>
        </w:rPr>
        <w:t>の</w:t>
      </w:r>
      <w:r w:rsidR="006B6242" w:rsidRPr="0089112C">
        <w:rPr>
          <w:rFonts w:asciiTheme="minorEastAsia" w:hAnsiTheme="minorEastAsia" w:hint="eastAsia"/>
          <w:sz w:val="20"/>
          <w:szCs w:val="20"/>
        </w:rPr>
        <w:t>場合は</w:t>
      </w:r>
      <w:r w:rsidRPr="0089112C">
        <w:rPr>
          <w:rFonts w:asciiTheme="minorEastAsia" w:hAnsiTheme="minorEastAsia" w:hint="eastAsia"/>
          <w:sz w:val="20"/>
          <w:szCs w:val="20"/>
        </w:rPr>
        <w:t>経過観察後</w:t>
      </w:r>
      <w:r w:rsidR="006B6242" w:rsidRPr="0089112C">
        <w:rPr>
          <w:rFonts w:asciiTheme="minorEastAsia" w:hAnsiTheme="minorEastAsia" w:hint="eastAsia"/>
          <w:sz w:val="20"/>
          <w:szCs w:val="20"/>
        </w:rPr>
        <w:t>の</w:t>
      </w:r>
      <w:r w:rsidRPr="0089112C">
        <w:rPr>
          <w:rFonts w:asciiTheme="minorEastAsia" w:hAnsiTheme="minorEastAsia" w:hint="eastAsia"/>
          <w:sz w:val="20"/>
          <w:szCs w:val="20"/>
        </w:rPr>
        <w:t>再受診を勧めて</w:t>
      </w:r>
      <w:r w:rsidR="00320713">
        <w:rPr>
          <w:rFonts w:asciiTheme="minorEastAsia" w:hAnsiTheme="minorEastAsia" w:hint="eastAsia"/>
          <w:sz w:val="20"/>
          <w:szCs w:val="20"/>
        </w:rPr>
        <w:t>くだ</w:t>
      </w:r>
      <w:r w:rsidRPr="0089112C">
        <w:rPr>
          <w:rFonts w:asciiTheme="minorEastAsia" w:hAnsiTheme="minorEastAsia" w:hint="eastAsia"/>
          <w:sz w:val="20"/>
          <w:szCs w:val="20"/>
        </w:rPr>
        <w:t>さい。</w:t>
      </w:r>
    </w:p>
    <w:p w:rsidR="00F16047" w:rsidRDefault="00F16047" w:rsidP="001D0091">
      <w:pPr>
        <w:spacing w:line="276" w:lineRule="auto"/>
        <w:ind w:rightChars="134" w:right="281"/>
        <w:rPr>
          <w:rFonts w:asciiTheme="minorEastAsia" w:hAnsiTheme="minorEastAsia"/>
          <w:szCs w:val="21"/>
        </w:rPr>
      </w:pPr>
    </w:p>
    <w:p w:rsidR="00D71DC3" w:rsidRDefault="00D71DC3" w:rsidP="001D0091">
      <w:pPr>
        <w:spacing w:line="276" w:lineRule="auto"/>
        <w:ind w:rightChars="134" w:right="281"/>
        <w:rPr>
          <w:rFonts w:asciiTheme="minorEastAsia" w:hAnsiTheme="minorEastAsia"/>
          <w:szCs w:val="21"/>
        </w:rPr>
      </w:pPr>
    </w:p>
    <w:p w:rsidR="00A07567" w:rsidRDefault="00B930B1" w:rsidP="00A07567">
      <w:pPr>
        <w:spacing w:line="276" w:lineRule="auto"/>
        <w:ind w:rightChars="134" w:right="281"/>
        <w:rPr>
          <w:rFonts w:asciiTheme="minorEastAsia" w:hAnsiTheme="minorEastAsia"/>
          <w:szCs w:val="21"/>
        </w:rPr>
      </w:pPr>
      <w:r w:rsidRPr="00980693">
        <w:rPr>
          <w:rFonts w:asciiTheme="minorEastAsia" w:hAnsiTheme="minorEastAsia" w:hint="eastAsia"/>
          <w:szCs w:val="21"/>
        </w:rPr>
        <w:t>３．受診</w:t>
      </w:r>
      <w:r w:rsidR="0012415A" w:rsidRPr="00980693">
        <w:rPr>
          <w:rFonts w:asciiTheme="minorEastAsia" w:hAnsiTheme="minorEastAsia" w:hint="eastAsia"/>
          <w:szCs w:val="21"/>
        </w:rPr>
        <w:t>当日のお願い</w:t>
      </w:r>
    </w:p>
    <w:p w:rsidR="000315C4" w:rsidRPr="00A07567" w:rsidRDefault="00A07567" w:rsidP="00A07567">
      <w:pPr>
        <w:spacing w:line="276" w:lineRule="auto"/>
        <w:ind w:rightChars="134" w:right="281" w:firstLineChars="200" w:firstLine="400"/>
        <w:rPr>
          <w:rFonts w:asciiTheme="minorEastAsia" w:hAnsiTheme="minorEastAsia"/>
          <w:sz w:val="20"/>
          <w:szCs w:val="20"/>
        </w:rPr>
      </w:pPr>
      <w:r w:rsidRPr="00A83385">
        <w:rPr>
          <w:rFonts w:asciiTheme="minorEastAsia" w:hAnsiTheme="minorEastAsia" w:hint="eastAsia"/>
          <w:sz w:val="20"/>
          <w:szCs w:val="20"/>
        </w:rPr>
        <w:t>・</w:t>
      </w:r>
      <w:r w:rsidR="00B930B1" w:rsidRPr="00A07567">
        <w:rPr>
          <w:rFonts w:asciiTheme="minorEastAsia" w:hAnsiTheme="minorEastAsia" w:hint="eastAsia"/>
          <w:b/>
          <w:color w:val="FF0000"/>
          <w:sz w:val="20"/>
          <w:szCs w:val="20"/>
        </w:rPr>
        <w:t>マスク着用</w:t>
      </w:r>
      <w:r w:rsidR="00B930B1" w:rsidRPr="00A07567">
        <w:rPr>
          <w:rFonts w:asciiTheme="minorEastAsia" w:hAnsiTheme="minorEastAsia" w:hint="eastAsia"/>
          <w:sz w:val="20"/>
          <w:szCs w:val="20"/>
        </w:rPr>
        <w:t>で</w:t>
      </w:r>
      <w:r w:rsidR="00BE721B" w:rsidRPr="00A07567">
        <w:rPr>
          <w:rFonts w:asciiTheme="minorEastAsia" w:hAnsiTheme="minorEastAsia" w:hint="eastAsia"/>
          <w:sz w:val="20"/>
          <w:szCs w:val="20"/>
        </w:rPr>
        <w:t>受診会場へおいでください。</w:t>
      </w:r>
    </w:p>
    <w:p w:rsidR="00FB7C66" w:rsidRPr="00980693" w:rsidRDefault="003477F4" w:rsidP="00B872E1">
      <w:pPr>
        <w:pStyle w:val="af1"/>
        <w:numPr>
          <w:ilvl w:val="0"/>
          <w:numId w:val="2"/>
        </w:numPr>
        <w:spacing w:line="276" w:lineRule="auto"/>
        <w:ind w:leftChars="0" w:left="709" w:rightChars="134" w:right="281" w:hanging="283"/>
        <w:rPr>
          <w:rFonts w:asciiTheme="minorEastAsia" w:hAnsiTheme="minorEastAsia"/>
          <w:sz w:val="20"/>
          <w:szCs w:val="20"/>
        </w:rPr>
      </w:pPr>
      <w:r w:rsidRPr="009F177D">
        <w:rPr>
          <w:rFonts w:asciiTheme="minorEastAsia" w:hAnsiTheme="minorEastAsia" w:hint="eastAsia"/>
          <w:sz w:val="20"/>
          <w:szCs w:val="20"/>
        </w:rPr>
        <w:t>入退時</w:t>
      </w:r>
      <w:r w:rsidR="00320713">
        <w:rPr>
          <w:rFonts w:asciiTheme="minorEastAsia" w:hAnsiTheme="minorEastAsia" w:hint="eastAsia"/>
          <w:sz w:val="20"/>
          <w:szCs w:val="20"/>
        </w:rPr>
        <w:t>には</w:t>
      </w:r>
      <w:r w:rsidR="00AD6557" w:rsidRPr="009F177D">
        <w:rPr>
          <w:rFonts w:asciiTheme="minorEastAsia" w:hAnsiTheme="minorEastAsia" w:hint="eastAsia"/>
          <w:b/>
          <w:sz w:val="20"/>
          <w:szCs w:val="20"/>
        </w:rPr>
        <w:t>アルコール等</w:t>
      </w:r>
      <w:r w:rsidR="00AD6557" w:rsidRPr="00980693">
        <w:rPr>
          <w:rFonts w:asciiTheme="minorEastAsia" w:hAnsiTheme="minorEastAsia" w:hint="eastAsia"/>
          <w:b/>
          <w:sz w:val="20"/>
          <w:szCs w:val="20"/>
        </w:rPr>
        <w:t>での手指の消毒</w:t>
      </w:r>
      <w:r w:rsidR="00320713">
        <w:rPr>
          <w:rFonts w:asciiTheme="minorEastAsia" w:hAnsiTheme="minorEastAsia" w:hint="eastAsia"/>
          <w:b/>
          <w:sz w:val="20"/>
          <w:szCs w:val="20"/>
        </w:rPr>
        <w:t>を</w:t>
      </w:r>
      <w:r w:rsidR="00320713" w:rsidRPr="00320713">
        <w:rPr>
          <w:rFonts w:asciiTheme="minorEastAsia" w:hAnsiTheme="minorEastAsia" w:hint="eastAsia"/>
          <w:sz w:val="20"/>
          <w:szCs w:val="20"/>
        </w:rPr>
        <w:t>お願いします。</w:t>
      </w:r>
      <w:r w:rsidRPr="00320713">
        <w:rPr>
          <w:rFonts w:asciiTheme="minorEastAsia" w:hAnsiTheme="minorEastAsia" w:hint="eastAsia"/>
          <w:sz w:val="20"/>
          <w:szCs w:val="20"/>
        </w:rPr>
        <w:t>（</w:t>
      </w:r>
      <w:r w:rsidRPr="00980693">
        <w:rPr>
          <w:rFonts w:asciiTheme="minorEastAsia" w:hAnsiTheme="minorEastAsia" w:hint="eastAsia"/>
          <w:sz w:val="20"/>
          <w:szCs w:val="20"/>
        </w:rPr>
        <w:t>健診中も適宜お願い</w:t>
      </w:r>
      <w:r w:rsidR="00BA1AD0" w:rsidRPr="00980693">
        <w:rPr>
          <w:rFonts w:asciiTheme="minorEastAsia" w:hAnsiTheme="minorEastAsia" w:hint="eastAsia"/>
          <w:sz w:val="20"/>
          <w:szCs w:val="20"/>
        </w:rPr>
        <w:t>します</w:t>
      </w:r>
      <w:r w:rsidRPr="00980693">
        <w:rPr>
          <w:rFonts w:asciiTheme="minorEastAsia" w:hAnsiTheme="minorEastAsia" w:hint="eastAsia"/>
          <w:sz w:val="20"/>
          <w:szCs w:val="20"/>
        </w:rPr>
        <w:t>）</w:t>
      </w:r>
    </w:p>
    <w:p w:rsidR="00364413" w:rsidRPr="00980693" w:rsidRDefault="00364413" w:rsidP="00B872E1">
      <w:pPr>
        <w:pStyle w:val="af1"/>
        <w:numPr>
          <w:ilvl w:val="0"/>
          <w:numId w:val="2"/>
        </w:numPr>
        <w:spacing w:line="276" w:lineRule="auto"/>
        <w:ind w:leftChars="0" w:left="709" w:rightChars="134" w:right="281" w:hanging="283"/>
        <w:rPr>
          <w:rFonts w:asciiTheme="minorEastAsia" w:hAnsiTheme="minorEastAsia"/>
          <w:sz w:val="20"/>
          <w:szCs w:val="20"/>
        </w:rPr>
      </w:pPr>
      <w:r w:rsidRPr="00980693">
        <w:rPr>
          <w:rFonts w:asciiTheme="minorEastAsia" w:hAnsiTheme="minorEastAsia" w:hint="eastAsia"/>
          <w:sz w:val="20"/>
          <w:szCs w:val="20"/>
        </w:rPr>
        <w:t>アルコールを使えない方は</w:t>
      </w:r>
      <w:r w:rsidR="00BE721B" w:rsidRPr="00980693">
        <w:rPr>
          <w:rFonts w:asciiTheme="minorEastAsia" w:hAnsiTheme="minorEastAsia" w:hint="eastAsia"/>
          <w:sz w:val="20"/>
          <w:szCs w:val="20"/>
        </w:rPr>
        <w:t>、入室前に石鹸、</w:t>
      </w:r>
      <w:r w:rsidR="005854B4">
        <w:rPr>
          <w:rFonts w:asciiTheme="minorEastAsia" w:hAnsiTheme="minorEastAsia" w:hint="eastAsia"/>
          <w:sz w:val="20"/>
          <w:szCs w:val="20"/>
        </w:rPr>
        <w:t>ﾊﾝﾄﾞｿｰﾌﾟ</w:t>
      </w:r>
      <w:r w:rsidR="00BE721B" w:rsidRPr="00980693">
        <w:rPr>
          <w:rFonts w:asciiTheme="minorEastAsia" w:hAnsiTheme="minorEastAsia" w:hint="eastAsia"/>
          <w:sz w:val="20"/>
          <w:szCs w:val="20"/>
        </w:rPr>
        <w:t>等での手洗いをお願いします。</w:t>
      </w:r>
    </w:p>
    <w:p w:rsidR="00BA1AD0" w:rsidRPr="00934E0C" w:rsidRDefault="00CE5DE0" w:rsidP="00934E0C">
      <w:pPr>
        <w:pStyle w:val="af1"/>
        <w:numPr>
          <w:ilvl w:val="0"/>
          <w:numId w:val="2"/>
        </w:numPr>
        <w:spacing w:line="276" w:lineRule="auto"/>
        <w:ind w:leftChars="0" w:left="709" w:rightChars="134" w:right="281" w:hanging="283"/>
        <w:rPr>
          <w:rFonts w:asciiTheme="minorEastAsia" w:hAnsiTheme="minorEastAsia"/>
          <w:sz w:val="20"/>
          <w:szCs w:val="20"/>
        </w:rPr>
      </w:pPr>
      <w:bookmarkStart w:id="0" w:name="_GoBack"/>
      <w:bookmarkEnd w:id="0"/>
      <w:r w:rsidRPr="00980693">
        <w:rPr>
          <w:rFonts w:asciiTheme="minorEastAsia" w:hAnsiTheme="minorEastAsia" w:hint="eastAsia"/>
          <w:sz w:val="20"/>
          <w:szCs w:val="20"/>
        </w:rPr>
        <w:t>健診中は</w:t>
      </w:r>
      <w:r w:rsidRPr="00980693">
        <w:rPr>
          <w:rFonts w:asciiTheme="minorEastAsia" w:hAnsiTheme="minorEastAsia" w:hint="eastAsia"/>
          <w:b/>
          <w:sz w:val="20"/>
          <w:szCs w:val="20"/>
        </w:rPr>
        <w:t>換気を定期的に行</w:t>
      </w:r>
      <w:r w:rsidR="00BA1AD0" w:rsidRPr="00980693">
        <w:rPr>
          <w:rFonts w:asciiTheme="minorEastAsia" w:hAnsiTheme="minorEastAsia" w:hint="eastAsia"/>
          <w:b/>
          <w:sz w:val="20"/>
          <w:szCs w:val="20"/>
        </w:rPr>
        <w:t>います。</w:t>
      </w:r>
      <w:r w:rsidR="00934E0C" w:rsidRPr="00934E0C">
        <w:rPr>
          <w:rFonts w:asciiTheme="minorEastAsia" w:hAnsiTheme="minorEastAsia" w:hint="eastAsia"/>
          <w:sz w:val="20"/>
          <w:szCs w:val="20"/>
        </w:rPr>
        <w:t>（</w:t>
      </w:r>
      <w:r w:rsidR="00934E0C">
        <w:rPr>
          <w:rFonts w:asciiTheme="minorEastAsia" w:hAnsiTheme="minorEastAsia" w:hint="eastAsia"/>
          <w:sz w:val="20"/>
          <w:szCs w:val="20"/>
        </w:rPr>
        <w:t>必要な方は</w:t>
      </w:r>
      <w:r w:rsidR="00934E0C" w:rsidRPr="00934E0C">
        <w:rPr>
          <w:rFonts w:asciiTheme="minorEastAsia" w:hAnsiTheme="minorEastAsia" w:hint="eastAsia"/>
          <w:sz w:val="20"/>
          <w:szCs w:val="20"/>
        </w:rPr>
        <w:t>羽織るものをご</w:t>
      </w:r>
      <w:r w:rsidR="00934E0C">
        <w:rPr>
          <w:rFonts w:asciiTheme="minorEastAsia" w:hAnsiTheme="minorEastAsia" w:hint="eastAsia"/>
          <w:sz w:val="20"/>
          <w:szCs w:val="20"/>
        </w:rPr>
        <w:t>用意</w:t>
      </w:r>
      <w:r w:rsidR="00934E0C" w:rsidRPr="00934E0C">
        <w:rPr>
          <w:rFonts w:asciiTheme="minorEastAsia" w:hAnsiTheme="minorEastAsia" w:hint="eastAsia"/>
          <w:sz w:val="20"/>
          <w:szCs w:val="20"/>
        </w:rPr>
        <w:t>ください）</w:t>
      </w:r>
    </w:p>
    <w:p w:rsidR="008554AD" w:rsidRPr="00980693" w:rsidRDefault="00B930B1" w:rsidP="00B872E1">
      <w:pPr>
        <w:pStyle w:val="af1"/>
        <w:numPr>
          <w:ilvl w:val="0"/>
          <w:numId w:val="2"/>
        </w:numPr>
        <w:spacing w:line="276" w:lineRule="auto"/>
        <w:ind w:leftChars="0" w:left="709" w:rightChars="134" w:right="281" w:hanging="283"/>
        <w:rPr>
          <w:rFonts w:asciiTheme="minorEastAsia" w:hAnsiTheme="minorEastAsia"/>
          <w:sz w:val="20"/>
          <w:szCs w:val="20"/>
        </w:rPr>
      </w:pPr>
      <w:r w:rsidRPr="00980693">
        <w:rPr>
          <w:rFonts w:asciiTheme="minorEastAsia" w:hAnsiTheme="minorEastAsia" w:hint="eastAsia"/>
          <w:sz w:val="20"/>
          <w:szCs w:val="20"/>
        </w:rPr>
        <w:t>密接、密集を避ける為、</w:t>
      </w:r>
      <w:r w:rsidRPr="00980693">
        <w:rPr>
          <w:rFonts w:asciiTheme="minorEastAsia" w:hAnsiTheme="minorEastAsia" w:hint="eastAsia"/>
          <w:b/>
          <w:color w:val="FF0000"/>
          <w:sz w:val="20"/>
          <w:szCs w:val="20"/>
        </w:rPr>
        <w:t>時間割厳守</w:t>
      </w:r>
      <w:r w:rsidR="00320713" w:rsidRPr="00320713">
        <w:rPr>
          <w:rFonts w:asciiTheme="minorEastAsia" w:hAnsiTheme="minorEastAsia" w:hint="eastAsia"/>
          <w:sz w:val="20"/>
          <w:szCs w:val="20"/>
        </w:rPr>
        <w:t>で、</w:t>
      </w:r>
      <w:r w:rsidR="00F30ACF" w:rsidRPr="00320713">
        <w:rPr>
          <w:rFonts w:asciiTheme="minorEastAsia" w:hAnsiTheme="minorEastAsia" w:hint="eastAsia"/>
          <w:sz w:val="20"/>
          <w:szCs w:val="20"/>
        </w:rPr>
        <w:t>特に</w:t>
      </w:r>
      <w:r w:rsidR="00C0478C" w:rsidRPr="00320713">
        <w:rPr>
          <w:rFonts w:asciiTheme="minorEastAsia" w:hAnsiTheme="minorEastAsia" w:hint="eastAsia"/>
          <w:b/>
          <w:sz w:val="20"/>
          <w:szCs w:val="20"/>
        </w:rPr>
        <w:t>健診開始</w:t>
      </w:r>
      <w:r w:rsidR="00FB7C66" w:rsidRPr="00320713">
        <w:rPr>
          <w:rFonts w:asciiTheme="minorEastAsia" w:hAnsiTheme="minorEastAsia" w:hint="eastAsia"/>
          <w:b/>
          <w:sz w:val="20"/>
          <w:szCs w:val="20"/>
        </w:rPr>
        <w:t>時</w:t>
      </w:r>
      <w:r w:rsidR="00C0478C" w:rsidRPr="00320713">
        <w:rPr>
          <w:rFonts w:asciiTheme="minorEastAsia" w:hAnsiTheme="minorEastAsia" w:hint="eastAsia"/>
          <w:b/>
          <w:sz w:val="20"/>
          <w:szCs w:val="20"/>
        </w:rPr>
        <w:t>の混雑回避</w:t>
      </w:r>
      <w:r w:rsidR="00C0478C" w:rsidRPr="00980693">
        <w:rPr>
          <w:rFonts w:asciiTheme="minorEastAsia" w:hAnsiTheme="minorEastAsia" w:hint="eastAsia"/>
          <w:sz w:val="20"/>
          <w:szCs w:val="20"/>
        </w:rPr>
        <w:t>にご協力ください</w:t>
      </w:r>
      <w:r w:rsidR="00BE721B" w:rsidRPr="00980693">
        <w:rPr>
          <w:rFonts w:asciiTheme="minorEastAsia" w:hAnsiTheme="minorEastAsia" w:hint="eastAsia"/>
          <w:sz w:val="20"/>
          <w:szCs w:val="20"/>
        </w:rPr>
        <w:t>。</w:t>
      </w:r>
    </w:p>
    <w:p w:rsidR="00A37EB6" w:rsidRPr="00980693" w:rsidRDefault="00C0478C" w:rsidP="00B872E1">
      <w:pPr>
        <w:pStyle w:val="af1"/>
        <w:numPr>
          <w:ilvl w:val="0"/>
          <w:numId w:val="2"/>
        </w:numPr>
        <w:spacing w:line="276" w:lineRule="auto"/>
        <w:ind w:leftChars="0" w:left="709" w:rightChars="134" w:right="281" w:hanging="283"/>
        <w:rPr>
          <w:rFonts w:asciiTheme="minorEastAsia" w:hAnsiTheme="minorEastAsia"/>
          <w:sz w:val="20"/>
          <w:szCs w:val="20"/>
        </w:rPr>
      </w:pPr>
      <w:r w:rsidRPr="00980693">
        <w:rPr>
          <w:rFonts w:asciiTheme="minorEastAsia" w:hAnsiTheme="minorEastAsia" w:hint="eastAsia"/>
          <w:b/>
          <w:sz w:val="20"/>
          <w:szCs w:val="20"/>
        </w:rPr>
        <w:t>入場規制</w:t>
      </w:r>
      <w:r w:rsidR="00FB7C66" w:rsidRPr="00980693">
        <w:rPr>
          <w:rFonts w:asciiTheme="minorEastAsia" w:hAnsiTheme="minorEastAsia" w:hint="eastAsia"/>
          <w:b/>
          <w:sz w:val="20"/>
          <w:szCs w:val="20"/>
        </w:rPr>
        <w:t>へご協力</w:t>
      </w:r>
      <w:r w:rsidR="00BE721B" w:rsidRPr="00980693">
        <w:rPr>
          <w:rFonts w:asciiTheme="minorEastAsia" w:hAnsiTheme="minorEastAsia" w:hint="eastAsia"/>
          <w:sz w:val="20"/>
          <w:szCs w:val="20"/>
        </w:rPr>
        <w:t>願います。</w:t>
      </w:r>
      <w:r w:rsidR="00FB7C66" w:rsidRPr="00980693">
        <w:rPr>
          <w:rFonts w:asciiTheme="minorEastAsia" w:hAnsiTheme="minorEastAsia" w:hint="eastAsia"/>
          <w:sz w:val="20"/>
          <w:szCs w:val="20"/>
        </w:rPr>
        <w:t>（</w:t>
      </w:r>
      <w:r w:rsidR="00B930B1" w:rsidRPr="00980693">
        <w:rPr>
          <w:rFonts w:asciiTheme="minorEastAsia" w:hAnsiTheme="minorEastAsia" w:hint="eastAsia"/>
          <w:sz w:val="20"/>
          <w:szCs w:val="20"/>
        </w:rPr>
        <w:t>健診</w:t>
      </w:r>
      <w:r w:rsidR="00FB7C66" w:rsidRPr="00980693">
        <w:rPr>
          <w:rFonts w:asciiTheme="minorEastAsia" w:hAnsiTheme="minorEastAsia" w:hint="eastAsia"/>
          <w:sz w:val="20"/>
          <w:szCs w:val="20"/>
        </w:rPr>
        <w:t>会場外での待機をお願いする場合もございます）</w:t>
      </w:r>
    </w:p>
    <w:p w:rsidR="00B930B1" w:rsidRPr="00980693" w:rsidRDefault="00C43344" w:rsidP="00B872E1">
      <w:pPr>
        <w:pStyle w:val="af1"/>
        <w:numPr>
          <w:ilvl w:val="0"/>
          <w:numId w:val="2"/>
        </w:numPr>
        <w:spacing w:line="276" w:lineRule="auto"/>
        <w:ind w:leftChars="0" w:left="709" w:rightChars="66" w:right="139" w:hanging="283"/>
        <w:rPr>
          <w:rFonts w:asciiTheme="minorEastAsia" w:hAnsiTheme="minorEastAsia"/>
          <w:sz w:val="20"/>
          <w:szCs w:val="20"/>
        </w:rPr>
      </w:pPr>
      <w:r w:rsidRPr="00980693">
        <w:rPr>
          <w:rFonts w:asciiTheme="minorEastAsia" w:hAnsiTheme="minorEastAsia" w:hint="eastAsia"/>
          <w:sz w:val="20"/>
          <w:szCs w:val="20"/>
        </w:rPr>
        <w:t>集合健診等、健診会場入口等にて</w:t>
      </w:r>
      <w:r w:rsidR="00B930B1" w:rsidRPr="00980693">
        <w:rPr>
          <w:rFonts w:asciiTheme="minorEastAsia" w:hAnsiTheme="minorEastAsia" w:hint="eastAsia"/>
          <w:b/>
          <w:sz w:val="20"/>
          <w:szCs w:val="20"/>
        </w:rPr>
        <w:t>非接触型体温計等で体温を実測</w:t>
      </w:r>
      <w:r w:rsidR="00B930B1" w:rsidRPr="00980693">
        <w:rPr>
          <w:rFonts w:asciiTheme="minorEastAsia" w:hAnsiTheme="minorEastAsia" w:hint="eastAsia"/>
          <w:sz w:val="20"/>
          <w:szCs w:val="20"/>
        </w:rPr>
        <w:t>することがあります</w:t>
      </w:r>
      <w:r w:rsidR="00FC6114" w:rsidRPr="00980693">
        <w:rPr>
          <w:rFonts w:asciiTheme="minorEastAsia" w:hAnsiTheme="minorEastAsia" w:hint="eastAsia"/>
          <w:sz w:val="20"/>
          <w:szCs w:val="20"/>
        </w:rPr>
        <w:t>。</w:t>
      </w:r>
    </w:p>
    <w:p w:rsidR="0012415A" w:rsidRPr="00980693" w:rsidRDefault="0012415A" w:rsidP="00B872E1">
      <w:pPr>
        <w:pStyle w:val="af1"/>
        <w:numPr>
          <w:ilvl w:val="0"/>
          <w:numId w:val="2"/>
        </w:numPr>
        <w:spacing w:line="276" w:lineRule="auto"/>
        <w:ind w:leftChars="0" w:left="709" w:rightChars="66" w:right="139" w:hanging="283"/>
        <w:rPr>
          <w:rFonts w:asciiTheme="minorEastAsia" w:hAnsiTheme="minorEastAsia"/>
          <w:sz w:val="20"/>
          <w:szCs w:val="20"/>
        </w:rPr>
      </w:pPr>
      <w:r w:rsidRPr="00980693">
        <w:rPr>
          <w:rFonts w:asciiTheme="minorEastAsia" w:hAnsiTheme="minorEastAsia" w:hint="eastAsia"/>
          <w:sz w:val="20"/>
          <w:szCs w:val="20"/>
        </w:rPr>
        <w:t>会場内での</w:t>
      </w:r>
      <w:r w:rsidRPr="00980693">
        <w:rPr>
          <w:rFonts w:asciiTheme="minorEastAsia" w:hAnsiTheme="minorEastAsia" w:hint="eastAsia"/>
          <w:b/>
          <w:sz w:val="20"/>
          <w:szCs w:val="20"/>
        </w:rPr>
        <w:t>大きな声での会話、私語はお控え</w:t>
      </w:r>
      <w:r w:rsidRPr="00980693">
        <w:rPr>
          <w:rFonts w:asciiTheme="minorEastAsia" w:hAnsiTheme="minorEastAsia" w:hint="eastAsia"/>
          <w:sz w:val="20"/>
          <w:szCs w:val="20"/>
        </w:rPr>
        <w:t>ください。（飛沫感染予防のため）</w:t>
      </w:r>
    </w:p>
    <w:p w:rsidR="00AC7F5F" w:rsidRPr="00980693" w:rsidRDefault="00AC7F5F" w:rsidP="00FC6114">
      <w:pPr>
        <w:ind w:rightChars="134" w:right="281" w:firstLineChars="100" w:firstLine="200"/>
        <w:jc w:val="right"/>
        <w:rPr>
          <w:rFonts w:asciiTheme="minorEastAsia" w:hAnsiTheme="minorEastAsia"/>
          <w:sz w:val="20"/>
          <w:szCs w:val="20"/>
        </w:rPr>
      </w:pPr>
    </w:p>
    <w:p w:rsidR="00B872E1" w:rsidRPr="00980693" w:rsidRDefault="00B872E1" w:rsidP="00FC6114">
      <w:pPr>
        <w:ind w:rightChars="134" w:right="281" w:firstLineChars="100" w:firstLine="200"/>
        <w:jc w:val="right"/>
        <w:rPr>
          <w:rFonts w:asciiTheme="minorEastAsia" w:hAnsiTheme="minorEastAsia"/>
          <w:sz w:val="20"/>
          <w:szCs w:val="20"/>
        </w:rPr>
      </w:pPr>
    </w:p>
    <w:p w:rsidR="00FC6114" w:rsidRPr="00980693" w:rsidRDefault="00B57A74" w:rsidP="00FC6114">
      <w:pPr>
        <w:spacing w:line="276" w:lineRule="auto"/>
        <w:ind w:rightChars="134" w:right="281"/>
        <w:rPr>
          <w:rFonts w:asciiTheme="minorEastAsia" w:hAnsiTheme="minorEastAsia"/>
          <w:szCs w:val="21"/>
        </w:rPr>
      </w:pPr>
      <w:r w:rsidRPr="00980693">
        <w:rPr>
          <w:rFonts w:asciiTheme="minorEastAsia" w:hAnsiTheme="minorEastAsia" w:hint="eastAsia"/>
          <w:szCs w:val="21"/>
        </w:rPr>
        <w:t>４</w:t>
      </w:r>
      <w:r w:rsidR="00FC6114" w:rsidRPr="00980693">
        <w:rPr>
          <w:rFonts w:asciiTheme="minorEastAsia" w:hAnsiTheme="minorEastAsia" w:hint="eastAsia"/>
          <w:szCs w:val="21"/>
        </w:rPr>
        <w:t>．当センターでの対応</w:t>
      </w:r>
    </w:p>
    <w:p w:rsidR="00751AC2" w:rsidRPr="00980693" w:rsidRDefault="00FC6114" w:rsidP="00FC6114">
      <w:pPr>
        <w:spacing w:line="276" w:lineRule="auto"/>
        <w:ind w:leftChars="200" w:left="620" w:rightChars="134" w:right="281" w:hangingChars="100" w:hanging="200"/>
        <w:rPr>
          <w:rFonts w:asciiTheme="minorEastAsia" w:hAnsiTheme="minorEastAsia"/>
          <w:sz w:val="20"/>
          <w:szCs w:val="20"/>
        </w:rPr>
      </w:pPr>
      <w:r w:rsidRPr="00980693">
        <w:rPr>
          <w:rFonts w:asciiTheme="minorEastAsia" w:hAnsiTheme="minorEastAsia" w:hint="eastAsia"/>
          <w:sz w:val="20"/>
          <w:szCs w:val="20"/>
        </w:rPr>
        <w:t>・</w:t>
      </w:r>
      <w:r w:rsidR="00B114BC" w:rsidRPr="00980693">
        <w:rPr>
          <w:rFonts w:asciiTheme="minorEastAsia" w:hAnsiTheme="minorEastAsia" w:hint="eastAsia"/>
          <w:sz w:val="20"/>
          <w:szCs w:val="20"/>
        </w:rPr>
        <w:t>毎朝検温と風邪症状のチェックを行</w:t>
      </w:r>
      <w:r w:rsidR="008612B6">
        <w:rPr>
          <w:rFonts w:asciiTheme="minorEastAsia" w:hAnsiTheme="minorEastAsia" w:hint="eastAsia"/>
          <w:sz w:val="20"/>
          <w:szCs w:val="20"/>
        </w:rPr>
        <w:t>い、少しでも体調が悪い職員の自宅待機</w:t>
      </w:r>
    </w:p>
    <w:p w:rsidR="00FC6114" w:rsidRDefault="003477F4" w:rsidP="003477F4">
      <w:pPr>
        <w:ind w:firstLineChars="200" w:firstLine="400"/>
        <w:rPr>
          <w:rFonts w:asciiTheme="minorEastAsia" w:hAnsiTheme="minorEastAsia"/>
          <w:sz w:val="20"/>
          <w:szCs w:val="20"/>
        </w:rPr>
      </w:pPr>
      <w:r w:rsidRPr="00980693">
        <w:rPr>
          <w:rFonts w:asciiTheme="minorEastAsia" w:hAnsiTheme="minorEastAsia" w:hint="eastAsia"/>
          <w:sz w:val="20"/>
          <w:szCs w:val="20"/>
        </w:rPr>
        <w:t>・</w:t>
      </w:r>
      <w:r w:rsidR="00B16FC7">
        <w:rPr>
          <w:rFonts w:asciiTheme="minorEastAsia" w:hAnsiTheme="minorEastAsia" w:hint="eastAsia"/>
          <w:sz w:val="20"/>
          <w:szCs w:val="20"/>
        </w:rPr>
        <w:t>できる限り</w:t>
      </w:r>
      <w:r w:rsidRPr="00980693">
        <w:rPr>
          <w:rFonts w:asciiTheme="minorEastAsia" w:hAnsiTheme="minorEastAsia" w:hint="eastAsia"/>
          <w:sz w:val="20"/>
          <w:szCs w:val="20"/>
        </w:rPr>
        <w:t>待合椅子のスペースをとった配置等、「３密」回避の会場レイアウト作成</w:t>
      </w:r>
    </w:p>
    <w:p w:rsidR="00B16FC7" w:rsidRPr="00980693" w:rsidRDefault="00B16FC7" w:rsidP="00B16FC7">
      <w:pPr>
        <w:ind w:firstLineChars="200" w:firstLine="400"/>
        <w:rPr>
          <w:rFonts w:asciiTheme="minorEastAsia" w:hAnsiTheme="minorEastAsia"/>
          <w:sz w:val="20"/>
          <w:szCs w:val="20"/>
        </w:rPr>
      </w:pPr>
      <w:r>
        <w:rPr>
          <w:rFonts w:asciiTheme="minorEastAsia" w:hAnsiTheme="minorEastAsia" w:hint="eastAsia"/>
          <w:sz w:val="20"/>
          <w:szCs w:val="20"/>
        </w:rPr>
        <w:t>・</w:t>
      </w:r>
      <w:r w:rsidRPr="00980693">
        <w:rPr>
          <w:rFonts w:asciiTheme="minorEastAsia" w:hAnsiTheme="minorEastAsia" w:hint="eastAsia"/>
          <w:sz w:val="20"/>
          <w:szCs w:val="20"/>
        </w:rPr>
        <w:t>健診会場の定期的な換気の実施</w:t>
      </w:r>
    </w:p>
    <w:p w:rsidR="00B16FC7" w:rsidRPr="00980693" w:rsidRDefault="00B16FC7" w:rsidP="00B16FC7">
      <w:pPr>
        <w:ind w:firstLineChars="200" w:firstLine="400"/>
        <w:rPr>
          <w:rFonts w:asciiTheme="minorEastAsia" w:hAnsiTheme="minorEastAsia"/>
          <w:sz w:val="20"/>
          <w:szCs w:val="20"/>
        </w:rPr>
      </w:pPr>
      <w:r>
        <w:rPr>
          <w:rFonts w:asciiTheme="minorEastAsia" w:hAnsiTheme="minorEastAsia" w:hint="eastAsia"/>
          <w:sz w:val="20"/>
          <w:szCs w:val="20"/>
        </w:rPr>
        <w:t>・健診機器と健診資材等</w:t>
      </w:r>
      <w:r w:rsidRPr="00980693">
        <w:rPr>
          <w:rFonts w:asciiTheme="minorEastAsia" w:hAnsiTheme="minorEastAsia" w:hint="eastAsia"/>
          <w:sz w:val="20"/>
          <w:szCs w:val="20"/>
        </w:rPr>
        <w:t>のアルコール等による清拭消毒</w:t>
      </w:r>
    </w:p>
    <w:p w:rsidR="00364413" w:rsidRPr="00980693" w:rsidRDefault="00364413" w:rsidP="00364413">
      <w:pPr>
        <w:ind w:firstLineChars="200" w:firstLine="400"/>
        <w:rPr>
          <w:rFonts w:asciiTheme="minorEastAsia" w:hAnsiTheme="minorEastAsia"/>
          <w:sz w:val="20"/>
          <w:szCs w:val="20"/>
        </w:rPr>
      </w:pPr>
      <w:r w:rsidRPr="00980693">
        <w:rPr>
          <w:rFonts w:asciiTheme="minorEastAsia" w:hAnsiTheme="minorEastAsia" w:hint="eastAsia"/>
          <w:sz w:val="20"/>
          <w:szCs w:val="20"/>
        </w:rPr>
        <w:t>・時間割作成</w:t>
      </w:r>
      <w:r w:rsidR="00B16FC7">
        <w:rPr>
          <w:rFonts w:asciiTheme="minorEastAsia" w:hAnsiTheme="minorEastAsia" w:hint="eastAsia"/>
          <w:sz w:val="20"/>
          <w:szCs w:val="20"/>
        </w:rPr>
        <w:t>および</w:t>
      </w:r>
      <w:r w:rsidRPr="00980693">
        <w:rPr>
          <w:rFonts w:asciiTheme="minorEastAsia" w:hAnsiTheme="minorEastAsia" w:hint="eastAsia"/>
          <w:sz w:val="20"/>
          <w:szCs w:val="20"/>
        </w:rPr>
        <w:t>時間割厳守の</w:t>
      </w:r>
      <w:r w:rsidR="00B16FC7">
        <w:rPr>
          <w:rFonts w:asciiTheme="minorEastAsia" w:hAnsiTheme="minorEastAsia" w:hint="eastAsia"/>
          <w:sz w:val="20"/>
          <w:szCs w:val="20"/>
        </w:rPr>
        <w:t>依頼、</w:t>
      </w:r>
      <w:r w:rsidRPr="00980693">
        <w:rPr>
          <w:rFonts w:asciiTheme="minorEastAsia" w:hAnsiTheme="minorEastAsia" w:hint="eastAsia"/>
          <w:sz w:val="20"/>
          <w:szCs w:val="20"/>
        </w:rPr>
        <w:t>混雑時の</w:t>
      </w:r>
      <w:r w:rsidR="00B16FC7">
        <w:rPr>
          <w:rFonts w:asciiTheme="minorEastAsia" w:hAnsiTheme="minorEastAsia" w:hint="eastAsia"/>
          <w:sz w:val="20"/>
          <w:szCs w:val="20"/>
        </w:rPr>
        <w:t>健診会場への</w:t>
      </w:r>
      <w:r w:rsidRPr="00980693">
        <w:rPr>
          <w:rFonts w:asciiTheme="minorEastAsia" w:hAnsiTheme="minorEastAsia" w:hint="eastAsia"/>
          <w:sz w:val="20"/>
          <w:szCs w:val="20"/>
        </w:rPr>
        <w:t>入場規制</w:t>
      </w:r>
      <w:r w:rsidR="00B16FC7">
        <w:rPr>
          <w:rFonts w:asciiTheme="minorEastAsia" w:hAnsiTheme="minorEastAsia" w:hint="eastAsia"/>
          <w:sz w:val="20"/>
          <w:szCs w:val="20"/>
        </w:rPr>
        <w:t>に</w:t>
      </w:r>
      <w:r w:rsidRPr="00980693">
        <w:rPr>
          <w:rFonts w:asciiTheme="minorEastAsia" w:hAnsiTheme="minorEastAsia" w:hint="eastAsia"/>
          <w:sz w:val="20"/>
          <w:szCs w:val="20"/>
        </w:rPr>
        <w:t>ついて事前に説明</w:t>
      </w:r>
    </w:p>
    <w:p w:rsidR="004253CF" w:rsidRPr="00A67FE4" w:rsidRDefault="004253CF" w:rsidP="00D71DC3">
      <w:pPr>
        <w:ind w:left="600" w:hangingChars="300" w:hanging="600"/>
        <w:rPr>
          <w:rFonts w:asciiTheme="minorEastAsia" w:hAnsiTheme="minorEastAsia"/>
          <w:b/>
          <w:sz w:val="20"/>
          <w:szCs w:val="20"/>
        </w:rPr>
      </w:pPr>
      <w:r>
        <w:rPr>
          <w:rFonts w:asciiTheme="minorEastAsia" w:hAnsiTheme="minorEastAsia" w:hint="eastAsia"/>
          <w:sz w:val="20"/>
          <w:szCs w:val="20"/>
        </w:rPr>
        <w:t xml:space="preserve">　</w:t>
      </w:r>
      <w:r w:rsidR="003477F4" w:rsidRPr="00980693">
        <w:rPr>
          <w:rFonts w:asciiTheme="minorEastAsia" w:hAnsiTheme="minorEastAsia" w:hint="eastAsia"/>
          <w:sz w:val="20"/>
          <w:szCs w:val="20"/>
        </w:rPr>
        <w:t xml:space="preserve">　</w:t>
      </w:r>
      <w:r w:rsidR="00D71DC3">
        <w:rPr>
          <w:rFonts w:asciiTheme="minorEastAsia" w:hAnsiTheme="minorEastAsia" w:hint="eastAsia"/>
          <w:sz w:val="20"/>
          <w:szCs w:val="20"/>
        </w:rPr>
        <w:t>※</w:t>
      </w:r>
      <w:r w:rsidR="003477F4" w:rsidRPr="00A67FE4">
        <w:rPr>
          <w:rFonts w:asciiTheme="minorEastAsia" w:hAnsiTheme="minorEastAsia" w:hint="eastAsia"/>
          <w:b/>
          <w:sz w:val="20"/>
          <w:szCs w:val="20"/>
        </w:rPr>
        <w:t>感染リスクの高い</w:t>
      </w:r>
      <w:r w:rsidR="00683602" w:rsidRPr="00A67FE4">
        <w:rPr>
          <w:rFonts w:asciiTheme="minorEastAsia" w:hAnsiTheme="minorEastAsia" w:hint="eastAsia"/>
          <w:b/>
          <w:color w:val="FF0000"/>
          <w:sz w:val="20"/>
          <w:szCs w:val="20"/>
        </w:rPr>
        <w:t>呼吸</w:t>
      </w:r>
      <w:r w:rsidR="003477F4" w:rsidRPr="00A67FE4">
        <w:rPr>
          <w:rFonts w:asciiTheme="minorEastAsia" w:hAnsiTheme="minorEastAsia" w:hint="eastAsia"/>
          <w:b/>
          <w:color w:val="FF0000"/>
          <w:sz w:val="20"/>
          <w:szCs w:val="20"/>
        </w:rPr>
        <w:t>機能（肺活量）検査</w:t>
      </w:r>
      <w:r w:rsidR="00D71DC3" w:rsidRPr="00A67FE4">
        <w:rPr>
          <w:rFonts w:asciiTheme="minorEastAsia" w:hAnsiTheme="minorEastAsia" w:hint="eastAsia"/>
          <w:b/>
          <w:sz w:val="20"/>
          <w:szCs w:val="20"/>
        </w:rPr>
        <w:t>については、会場の広さ及び換気の状態などで実施できない場合もございますので、事前に検査会場を確認</w:t>
      </w:r>
      <w:r w:rsidR="00DA30AA" w:rsidRPr="00A67FE4">
        <w:rPr>
          <w:rFonts w:asciiTheme="minorEastAsia" w:hAnsiTheme="minorEastAsia" w:hint="eastAsia"/>
          <w:b/>
          <w:sz w:val="20"/>
          <w:szCs w:val="20"/>
        </w:rPr>
        <w:t>させて頂きたく</w:t>
      </w:r>
      <w:r w:rsidR="00D71DC3" w:rsidRPr="00A67FE4">
        <w:rPr>
          <w:rFonts w:asciiTheme="minorEastAsia" w:hAnsiTheme="minorEastAsia" w:hint="eastAsia"/>
          <w:b/>
          <w:sz w:val="20"/>
          <w:szCs w:val="20"/>
        </w:rPr>
        <w:t>お願い</w:t>
      </w:r>
      <w:r w:rsidR="00DA30AA" w:rsidRPr="00A67FE4">
        <w:rPr>
          <w:rFonts w:asciiTheme="minorEastAsia" w:hAnsiTheme="minorEastAsia" w:hint="eastAsia"/>
          <w:b/>
          <w:sz w:val="20"/>
          <w:szCs w:val="20"/>
        </w:rPr>
        <w:t>致</w:t>
      </w:r>
      <w:r w:rsidR="00D71DC3" w:rsidRPr="00A67FE4">
        <w:rPr>
          <w:rFonts w:asciiTheme="minorEastAsia" w:hAnsiTheme="minorEastAsia" w:hint="eastAsia"/>
          <w:b/>
          <w:sz w:val="20"/>
          <w:szCs w:val="20"/>
        </w:rPr>
        <w:t>します。</w:t>
      </w:r>
    </w:p>
    <w:p w:rsidR="00364413" w:rsidRPr="005854B4" w:rsidRDefault="004253CF" w:rsidP="005854B4">
      <w:pPr>
        <w:ind w:leftChars="300" w:left="811" w:hangingChars="100" w:hanging="181"/>
        <w:rPr>
          <w:rFonts w:asciiTheme="minorEastAsia" w:hAnsiTheme="minorEastAsia"/>
          <w:b/>
          <w:sz w:val="18"/>
          <w:szCs w:val="18"/>
        </w:rPr>
      </w:pPr>
      <w:r w:rsidRPr="00A67FE4">
        <w:rPr>
          <w:rFonts w:asciiTheme="minorEastAsia" w:hAnsiTheme="minorEastAsia" w:hint="eastAsia"/>
          <w:b/>
          <w:sz w:val="18"/>
          <w:szCs w:val="18"/>
        </w:rPr>
        <w:t>（</w:t>
      </w:r>
      <w:r w:rsidR="008612B6" w:rsidRPr="00A67FE4">
        <w:rPr>
          <w:rFonts w:asciiTheme="minorEastAsia" w:hAnsiTheme="minorEastAsia" w:hint="eastAsia"/>
          <w:b/>
          <w:sz w:val="18"/>
          <w:szCs w:val="18"/>
          <w:u w:val="single"/>
        </w:rPr>
        <w:t>マスク</w:t>
      </w:r>
      <w:r w:rsidR="00632C56" w:rsidRPr="00A67FE4">
        <w:rPr>
          <w:rFonts w:asciiTheme="minorEastAsia" w:hAnsiTheme="minorEastAsia" w:hint="eastAsia"/>
          <w:b/>
          <w:sz w:val="18"/>
          <w:szCs w:val="18"/>
          <w:u w:val="single"/>
        </w:rPr>
        <w:t>を外して</w:t>
      </w:r>
      <w:r w:rsidR="008612B6" w:rsidRPr="00A67FE4">
        <w:rPr>
          <w:rFonts w:asciiTheme="minorEastAsia" w:hAnsiTheme="minorEastAsia" w:hint="eastAsia"/>
          <w:b/>
          <w:sz w:val="18"/>
          <w:szCs w:val="18"/>
          <w:u w:val="single"/>
        </w:rPr>
        <w:t>、</w:t>
      </w:r>
      <w:r w:rsidR="008C3AD7" w:rsidRPr="00A67FE4">
        <w:rPr>
          <w:rFonts w:asciiTheme="minorEastAsia" w:hAnsiTheme="minorEastAsia" w:hint="eastAsia"/>
          <w:b/>
          <w:sz w:val="18"/>
          <w:szCs w:val="18"/>
          <w:u w:val="single"/>
        </w:rPr>
        <w:t>大きく息を吸い込み、一気に吐き出すという検査内容</w:t>
      </w:r>
      <w:r w:rsidR="00320713" w:rsidRPr="00A67FE4">
        <w:rPr>
          <w:rFonts w:asciiTheme="minorEastAsia" w:hAnsiTheme="minorEastAsia" w:hint="eastAsia"/>
          <w:b/>
          <w:sz w:val="18"/>
          <w:szCs w:val="18"/>
          <w:u w:val="single"/>
        </w:rPr>
        <w:t>により</w:t>
      </w:r>
      <w:r w:rsidR="008C3AD7" w:rsidRPr="00A67FE4">
        <w:rPr>
          <w:rFonts w:asciiTheme="minorEastAsia" w:hAnsiTheme="minorEastAsia" w:hint="eastAsia"/>
          <w:b/>
          <w:sz w:val="18"/>
          <w:szCs w:val="18"/>
          <w:u w:val="single"/>
        </w:rPr>
        <w:t>、大量の飛沫</w:t>
      </w:r>
      <w:r w:rsidR="00632C56" w:rsidRPr="00A67FE4">
        <w:rPr>
          <w:rFonts w:asciiTheme="minorEastAsia" w:hAnsiTheme="minorEastAsia" w:hint="eastAsia"/>
          <w:b/>
          <w:sz w:val="18"/>
          <w:szCs w:val="18"/>
          <w:u w:val="single"/>
        </w:rPr>
        <w:t>汚染、エアロゾル</w:t>
      </w:r>
      <w:r w:rsidR="008C3AD7" w:rsidRPr="00A67FE4">
        <w:rPr>
          <w:rFonts w:asciiTheme="minorEastAsia" w:hAnsiTheme="minorEastAsia" w:hint="eastAsia"/>
          <w:b/>
          <w:sz w:val="18"/>
          <w:szCs w:val="18"/>
          <w:u w:val="single"/>
        </w:rPr>
        <w:t>の</w:t>
      </w:r>
      <w:r w:rsidR="00632C56" w:rsidRPr="00A67FE4">
        <w:rPr>
          <w:rFonts w:asciiTheme="minorEastAsia" w:hAnsiTheme="minorEastAsia" w:hint="eastAsia"/>
          <w:b/>
          <w:sz w:val="18"/>
          <w:szCs w:val="18"/>
          <w:u w:val="single"/>
        </w:rPr>
        <w:t>拡散を生じ、</w:t>
      </w:r>
      <w:r w:rsidR="008C3AD7" w:rsidRPr="00A67FE4">
        <w:rPr>
          <w:rFonts w:asciiTheme="minorEastAsia" w:hAnsiTheme="minorEastAsia" w:hint="eastAsia"/>
          <w:b/>
          <w:sz w:val="18"/>
          <w:szCs w:val="18"/>
        </w:rPr>
        <w:t>市中感染が継続</w:t>
      </w:r>
      <w:r w:rsidR="008612B6" w:rsidRPr="00A67FE4">
        <w:rPr>
          <w:rFonts w:asciiTheme="minorEastAsia" w:hAnsiTheme="minorEastAsia" w:hint="eastAsia"/>
          <w:b/>
          <w:sz w:val="18"/>
          <w:szCs w:val="18"/>
        </w:rPr>
        <w:t>、拡大</w:t>
      </w:r>
      <w:r w:rsidR="008C3AD7" w:rsidRPr="00A67FE4">
        <w:rPr>
          <w:rFonts w:asciiTheme="minorEastAsia" w:hAnsiTheme="minorEastAsia" w:hint="eastAsia"/>
          <w:b/>
          <w:sz w:val="18"/>
          <w:szCs w:val="18"/>
        </w:rPr>
        <w:t>している中</w:t>
      </w:r>
      <w:r w:rsidRPr="00A67FE4">
        <w:rPr>
          <w:rFonts w:asciiTheme="minorEastAsia" w:hAnsiTheme="minorEastAsia" w:hint="eastAsia"/>
          <w:b/>
          <w:sz w:val="18"/>
          <w:szCs w:val="18"/>
        </w:rPr>
        <w:t>での実施は</w:t>
      </w:r>
      <w:r w:rsidR="00B16FC7" w:rsidRPr="00A67FE4">
        <w:rPr>
          <w:rFonts w:asciiTheme="minorEastAsia" w:hAnsiTheme="minorEastAsia" w:hint="eastAsia"/>
          <w:b/>
          <w:sz w:val="18"/>
          <w:szCs w:val="18"/>
        </w:rPr>
        <w:t>、</w:t>
      </w:r>
      <w:r w:rsidR="00B16FC7" w:rsidRPr="00A67FE4">
        <w:rPr>
          <w:rFonts w:asciiTheme="minorEastAsia" w:hAnsiTheme="minorEastAsia" w:hint="eastAsia"/>
          <w:b/>
          <w:sz w:val="18"/>
          <w:szCs w:val="18"/>
          <w:u w:val="single"/>
        </w:rPr>
        <w:t>受診</w:t>
      </w:r>
      <w:r w:rsidR="005D1E83" w:rsidRPr="00A67FE4">
        <w:rPr>
          <w:rFonts w:asciiTheme="minorEastAsia" w:hAnsiTheme="minorEastAsia" w:hint="eastAsia"/>
          <w:b/>
          <w:sz w:val="18"/>
          <w:szCs w:val="18"/>
          <w:u w:val="single"/>
        </w:rPr>
        <w:t>される皆</w:t>
      </w:r>
      <w:r w:rsidR="00B16FC7" w:rsidRPr="00A67FE4">
        <w:rPr>
          <w:rFonts w:asciiTheme="minorEastAsia" w:hAnsiTheme="minorEastAsia" w:hint="eastAsia"/>
          <w:b/>
          <w:sz w:val="18"/>
          <w:szCs w:val="18"/>
          <w:u w:val="single"/>
        </w:rPr>
        <w:t>様</w:t>
      </w:r>
      <w:r w:rsidR="005D1E83" w:rsidRPr="00A67FE4">
        <w:rPr>
          <w:rFonts w:asciiTheme="minorEastAsia" w:hAnsiTheme="minorEastAsia" w:hint="eastAsia"/>
          <w:b/>
          <w:sz w:val="18"/>
          <w:szCs w:val="18"/>
          <w:u w:val="single"/>
        </w:rPr>
        <w:t>へ</w:t>
      </w:r>
      <w:r w:rsidRPr="00A67FE4">
        <w:rPr>
          <w:rFonts w:asciiTheme="minorEastAsia" w:hAnsiTheme="minorEastAsia" w:hint="eastAsia"/>
          <w:b/>
          <w:sz w:val="18"/>
          <w:szCs w:val="18"/>
          <w:u w:val="single"/>
        </w:rPr>
        <w:t>大きなリスクを伴うため。</w:t>
      </w:r>
      <w:r w:rsidRPr="00A67FE4">
        <w:rPr>
          <w:rFonts w:asciiTheme="minorEastAsia" w:hAnsiTheme="minorEastAsia" w:hint="eastAsia"/>
          <w:b/>
          <w:sz w:val="18"/>
          <w:szCs w:val="18"/>
        </w:rPr>
        <w:t>）</w:t>
      </w:r>
    </w:p>
    <w:p w:rsidR="003477F4" w:rsidRPr="00B16FC7" w:rsidRDefault="003477F4" w:rsidP="00B16FC7">
      <w:pPr>
        <w:ind w:firstLineChars="200" w:firstLine="360"/>
        <w:rPr>
          <w:rFonts w:asciiTheme="minorEastAsia" w:hAnsiTheme="minorEastAsia"/>
          <w:sz w:val="18"/>
          <w:szCs w:val="18"/>
        </w:rPr>
      </w:pPr>
    </w:p>
    <w:p w:rsidR="00B114BC" w:rsidRPr="00B16FC7" w:rsidRDefault="00751AC2" w:rsidP="00B16FC7">
      <w:pPr>
        <w:ind w:leftChars="203" w:left="606" w:rightChars="134" w:right="281" w:hangingChars="100" w:hanging="180"/>
        <w:rPr>
          <w:rFonts w:asciiTheme="minorEastAsia" w:hAnsiTheme="minorEastAsia"/>
          <w:sz w:val="18"/>
          <w:szCs w:val="18"/>
        </w:rPr>
      </w:pPr>
      <w:r w:rsidRPr="00B16FC7">
        <w:rPr>
          <w:rFonts w:asciiTheme="minorEastAsia" w:hAnsiTheme="minorEastAsia" w:hint="eastAsia"/>
          <w:sz w:val="18"/>
          <w:szCs w:val="18"/>
        </w:rPr>
        <w:t>※</w:t>
      </w:r>
      <w:r w:rsidR="00A075F6" w:rsidRPr="00B16FC7">
        <w:rPr>
          <w:rFonts w:asciiTheme="minorEastAsia" w:hAnsiTheme="minorEastAsia" w:hint="eastAsia"/>
          <w:sz w:val="18"/>
          <w:szCs w:val="18"/>
        </w:rPr>
        <w:t>感染拡大の防止のため、また国および福島県からの要請により、急な</w:t>
      </w:r>
      <w:r w:rsidR="00AC7F5F" w:rsidRPr="00B16FC7">
        <w:rPr>
          <w:rFonts w:asciiTheme="minorEastAsia" w:hAnsiTheme="minorEastAsia" w:hint="eastAsia"/>
          <w:sz w:val="18"/>
          <w:szCs w:val="18"/>
        </w:rPr>
        <w:t>健診日程の</w:t>
      </w:r>
      <w:r w:rsidR="00A075F6" w:rsidRPr="00B16FC7">
        <w:rPr>
          <w:rFonts w:asciiTheme="minorEastAsia" w:hAnsiTheme="minorEastAsia" w:hint="eastAsia"/>
          <w:sz w:val="18"/>
          <w:szCs w:val="18"/>
        </w:rPr>
        <w:t>変更や中止等の対策をとらせていただく場合もございます。</w:t>
      </w:r>
    </w:p>
    <w:p w:rsidR="00D00485" w:rsidRPr="00980693" w:rsidRDefault="00D00485" w:rsidP="00D00485">
      <w:pPr>
        <w:ind w:firstLineChars="100" w:firstLine="200"/>
        <w:rPr>
          <w:rFonts w:asciiTheme="minorEastAsia" w:hAnsiTheme="minorEastAsia"/>
          <w:sz w:val="20"/>
          <w:szCs w:val="20"/>
        </w:rPr>
      </w:pPr>
    </w:p>
    <w:p w:rsidR="00357745" w:rsidRPr="00F16047" w:rsidRDefault="00D00485" w:rsidP="00413E2C">
      <w:pPr>
        <w:ind w:leftChars="200" w:left="600" w:right="-1" w:hangingChars="100" w:hanging="180"/>
        <w:rPr>
          <w:sz w:val="18"/>
          <w:szCs w:val="18"/>
        </w:rPr>
      </w:pPr>
      <w:r w:rsidRPr="00F16047">
        <w:rPr>
          <w:rFonts w:asciiTheme="minorEastAsia" w:hAnsiTheme="minorEastAsia" w:hint="eastAsia"/>
          <w:sz w:val="18"/>
          <w:szCs w:val="18"/>
        </w:rPr>
        <w:t>※</w:t>
      </w:r>
      <w:r w:rsidR="00357745" w:rsidRPr="00F16047">
        <w:rPr>
          <w:rFonts w:asciiTheme="minorEastAsia" w:hAnsiTheme="minorEastAsia" w:hint="eastAsia"/>
          <w:sz w:val="18"/>
          <w:szCs w:val="18"/>
        </w:rPr>
        <w:t>また、</w:t>
      </w:r>
      <w:r w:rsidRPr="00F16047">
        <w:rPr>
          <w:rFonts w:asciiTheme="minorEastAsia" w:hAnsiTheme="minorEastAsia" w:hint="eastAsia"/>
          <w:sz w:val="18"/>
          <w:szCs w:val="18"/>
        </w:rPr>
        <w:t>当センターの健康診断は、</w:t>
      </w:r>
      <w:r w:rsidR="00670C0C" w:rsidRPr="00F16047">
        <w:rPr>
          <w:sz w:val="18"/>
          <w:szCs w:val="18"/>
        </w:rPr>
        <w:t>内閣官房ホームページの新型コロナウイルス感染症防止対策の特設ページ</w:t>
      </w:r>
      <w:r w:rsidR="00BC7C97" w:rsidRPr="00F16047">
        <w:rPr>
          <w:rFonts w:hint="eastAsia"/>
          <w:sz w:val="18"/>
          <w:szCs w:val="18"/>
        </w:rPr>
        <w:t>の「業種ごとの</w:t>
      </w:r>
      <w:r w:rsidR="00357745" w:rsidRPr="00F16047">
        <w:rPr>
          <w:rFonts w:asciiTheme="minorEastAsia" w:hAnsiTheme="minorEastAsia" w:hint="eastAsia"/>
          <w:sz w:val="18"/>
          <w:szCs w:val="18"/>
        </w:rPr>
        <w:t>感染拡大予防ガイドライン</w:t>
      </w:r>
      <w:r w:rsidR="00BC7C97" w:rsidRPr="00F16047">
        <w:rPr>
          <w:rFonts w:asciiTheme="minorEastAsia" w:hAnsiTheme="minorEastAsia" w:hint="eastAsia"/>
          <w:sz w:val="18"/>
          <w:szCs w:val="18"/>
        </w:rPr>
        <w:t>一覧」に</w:t>
      </w:r>
      <w:r w:rsidR="00670C0C" w:rsidRPr="00F16047">
        <w:rPr>
          <w:rFonts w:asciiTheme="minorEastAsia" w:hAnsiTheme="minorEastAsia" w:hint="eastAsia"/>
          <w:sz w:val="18"/>
          <w:szCs w:val="18"/>
        </w:rPr>
        <w:t>掲載されている</w:t>
      </w:r>
      <w:r w:rsidR="00357745" w:rsidRPr="00F16047">
        <w:rPr>
          <w:rFonts w:asciiTheme="minorEastAsia" w:hAnsiTheme="minorEastAsia" w:hint="eastAsia"/>
          <w:sz w:val="18"/>
          <w:szCs w:val="18"/>
        </w:rPr>
        <w:t>健診機関8団体による</w:t>
      </w:r>
      <w:r w:rsidR="00357745" w:rsidRPr="00632C56">
        <w:rPr>
          <w:rFonts w:asciiTheme="minorEastAsia" w:hAnsiTheme="minorEastAsia" w:hint="eastAsia"/>
          <w:b/>
          <w:sz w:val="18"/>
          <w:szCs w:val="18"/>
        </w:rPr>
        <w:t>「健康診断実施時における新型コロナウイルス感染症対策」</w:t>
      </w:r>
      <w:r w:rsidR="00357745" w:rsidRPr="00F16047">
        <w:rPr>
          <w:rFonts w:asciiTheme="minorEastAsia" w:hAnsiTheme="minorEastAsia" w:hint="eastAsia"/>
          <w:sz w:val="18"/>
          <w:szCs w:val="18"/>
        </w:rPr>
        <w:t>に基づ</w:t>
      </w:r>
      <w:r w:rsidRPr="00F16047">
        <w:rPr>
          <w:rFonts w:asciiTheme="minorEastAsia" w:hAnsiTheme="minorEastAsia" w:hint="eastAsia"/>
          <w:sz w:val="18"/>
          <w:szCs w:val="18"/>
        </w:rPr>
        <w:t>いて実施しております</w:t>
      </w:r>
      <w:r w:rsidR="00320713">
        <w:rPr>
          <w:rFonts w:asciiTheme="minorEastAsia" w:hAnsiTheme="minorEastAsia" w:hint="eastAsia"/>
          <w:sz w:val="18"/>
          <w:szCs w:val="18"/>
        </w:rPr>
        <w:t>。</w:t>
      </w:r>
    </w:p>
    <w:p w:rsidR="00C83F5D" w:rsidRDefault="00670C0C" w:rsidP="005854B4">
      <w:pPr>
        <w:pStyle w:val="a7"/>
        <w:tabs>
          <w:tab w:val="left" w:pos="8930"/>
        </w:tabs>
        <w:ind w:right="-1" w:firstLineChars="400" w:firstLine="720"/>
        <w:jc w:val="both"/>
        <w:rPr>
          <w:sz w:val="18"/>
          <w:szCs w:val="18"/>
        </w:rPr>
      </w:pPr>
      <w:r w:rsidRPr="00F16047">
        <w:rPr>
          <w:rFonts w:hint="eastAsia"/>
          <w:sz w:val="18"/>
          <w:szCs w:val="18"/>
        </w:rPr>
        <w:t>〇全国労働衛生団体連合会ホームページ</w:t>
      </w:r>
    </w:p>
    <w:p w:rsidR="00670C0C" w:rsidRPr="00F16047" w:rsidRDefault="0031301B" w:rsidP="005854B4">
      <w:pPr>
        <w:pStyle w:val="a7"/>
        <w:tabs>
          <w:tab w:val="left" w:pos="8930"/>
        </w:tabs>
        <w:ind w:right="-1" w:firstLineChars="400" w:firstLine="720"/>
        <w:jc w:val="both"/>
        <w:rPr>
          <w:sz w:val="18"/>
          <w:szCs w:val="18"/>
        </w:rPr>
      </w:pPr>
      <w:r w:rsidRPr="00D71DC3">
        <w:rPr>
          <w:rFonts w:ascii="ＭＳ ゴシック" w:eastAsia="ＭＳ ゴシック" w:hAnsi="ＭＳ ゴシック"/>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4352925</wp:posOffset>
                </wp:positionH>
                <wp:positionV relativeFrom="paragraph">
                  <wp:posOffset>24130</wp:posOffset>
                </wp:positionV>
                <wp:extent cx="704850" cy="6572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57225"/>
                        </a:xfrm>
                        <a:prstGeom prst="rect">
                          <a:avLst/>
                        </a:prstGeom>
                        <a:solidFill>
                          <a:srgbClr val="FFFFFF"/>
                        </a:solidFill>
                        <a:ln w="9525">
                          <a:noFill/>
                          <a:miter lim="800000"/>
                          <a:headEnd/>
                          <a:tailEnd/>
                        </a:ln>
                      </wps:spPr>
                      <wps:txbx>
                        <w:txbxContent>
                          <w:p w:rsidR="00D71DC3" w:rsidRDefault="00C83F5D">
                            <w:r>
                              <w:rPr>
                                <w:noProof/>
                              </w:rPr>
                              <w:drawing>
                                <wp:inline distT="0" distB="0" distL="0" distR="0">
                                  <wp:extent cx="513080" cy="513080"/>
                                  <wp:effectExtent l="0" t="0" r="127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75pt;margin-top:1.9pt;width:55.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" stroked="f">
                <v:textbox>
                  <w:txbxContent>
                    <w:p w:rsidR="00D71DC3" w:rsidRDefault="00C83F5D">
                      <w:r>
                        <w:rPr>
                          <w:noProof/>
                        </w:rPr>
                        <w:drawing>
                          <wp:inline distT="0" distB="0" distL="0" distR="0">
                            <wp:extent cx="513080" cy="513080"/>
                            <wp:effectExtent l="0" t="0" r="127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inline>
                        </w:drawing>
                      </w:r>
                    </w:p>
                  </w:txbxContent>
                </v:textbox>
                <w10:wrap type="square"/>
              </v:shape>
            </w:pict>
          </mc:Fallback>
        </mc:AlternateContent>
      </w:r>
      <w:r w:rsidR="00670C0C" w:rsidRPr="00F16047">
        <w:rPr>
          <w:rFonts w:asciiTheme="minorEastAsia" w:hAnsiTheme="minorEastAsia" w:hint="eastAsia"/>
          <w:sz w:val="18"/>
          <w:szCs w:val="18"/>
        </w:rPr>
        <w:t>「健康診断実施時における新型コロナウイルス感染症対策」</w:t>
      </w:r>
      <w:r w:rsidR="00C83F5D" w:rsidRPr="00C83F5D">
        <w:rPr>
          <w:rFonts w:asciiTheme="minorEastAsia" w:hAnsiTheme="minorEastAsia" w:hint="eastAsia"/>
          <w:color w:val="FF0000"/>
          <w:sz w:val="18"/>
          <w:szCs w:val="18"/>
          <w:u w:val="single"/>
        </w:rPr>
        <w:t>R5.3.7改訂</w:t>
      </w:r>
    </w:p>
    <w:p w:rsidR="00D71DC3" w:rsidRDefault="00A83385" w:rsidP="00B16FC7">
      <w:pPr>
        <w:pStyle w:val="a7"/>
        <w:ind w:right="800" w:firstLineChars="600" w:firstLine="1260"/>
        <w:jc w:val="both"/>
        <w:rPr>
          <w:rFonts w:ascii="ＭＳ ゴシック" w:eastAsia="ＭＳ ゴシック" w:hAnsi="ＭＳ ゴシック"/>
          <w:sz w:val="18"/>
          <w:szCs w:val="18"/>
        </w:rPr>
      </w:pPr>
      <w:hyperlink r:id="rId10" w:history="1">
        <w:r w:rsidR="00C83F5D" w:rsidRPr="00B06AFB">
          <w:rPr>
            <w:rStyle w:val="af2"/>
            <w:rFonts w:ascii="ＭＳ ゴシック" w:eastAsia="ＭＳ ゴシック" w:hAnsi="ＭＳ ゴシック"/>
            <w:sz w:val="18"/>
            <w:szCs w:val="18"/>
          </w:rPr>
          <w:t>https://www.zeneiren.or.jp/pdf/20220125.pdf</w:t>
        </w:r>
      </w:hyperlink>
    </w:p>
    <w:sectPr w:rsidR="00D71DC3" w:rsidSect="009B0FEB">
      <w:footerReference w:type="default" r:id="rId11"/>
      <w:pgSz w:w="11906" w:h="16838" w:code="9"/>
      <w:pgMar w:top="1702" w:right="1416" w:bottom="851" w:left="1560" w:header="851" w:footer="340"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B20" w:rsidRDefault="00F83B20" w:rsidP="003477F4">
      <w:r>
        <w:separator/>
      </w:r>
    </w:p>
  </w:endnote>
  <w:endnote w:type="continuationSeparator" w:id="0">
    <w:p w:rsidR="00F83B20" w:rsidRDefault="00F83B20" w:rsidP="0034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350135"/>
      <w:docPartObj>
        <w:docPartGallery w:val="Page Numbers (Bottom of Page)"/>
        <w:docPartUnique/>
      </w:docPartObj>
    </w:sdtPr>
    <w:sdtEndPr/>
    <w:sdtContent>
      <w:p w:rsidR="003477F4" w:rsidRDefault="003477F4">
        <w:pPr>
          <w:pStyle w:val="af"/>
          <w:jc w:val="center"/>
        </w:pPr>
        <w:r>
          <w:fldChar w:fldCharType="begin"/>
        </w:r>
        <w:r>
          <w:instrText>PAGE   \* MERGEFORMAT</w:instrText>
        </w:r>
        <w:r>
          <w:fldChar w:fldCharType="separate"/>
        </w:r>
        <w:r w:rsidR="00C25FE6" w:rsidRPr="00C25FE6">
          <w:rPr>
            <w:noProof/>
            <w:lang w:val="ja-JP"/>
          </w:rPr>
          <w:t>2</w:t>
        </w:r>
        <w:r>
          <w:fldChar w:fldCharType="end"/>
        </w:r>
      </w:p>
    </w:sdtContent>
  </w:sdt>
  <w:p w:rsidR="003477F4" w:rsidRDefault="003477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B20" w:rsidRDefault="00F83B20" w:rsidP="003477F4">
      <w:r>
        <w:separator/>
      </w:r>
    </w:p>
  </w:footnote>
  <w:footnote w:type="continuationSeparator" w:id="0">
    <w:p w:rsidR="00F83B20" w:rsidRDefault="00F83B20" w:rsidP="0034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ED0"/>
    <w:multiLevelType w:val="hybridMultilevel"/>
    <w:tmpl w:val="4F84E5C4"/>
    <w:lvl w:ilvl="0" w:tplc="8FE2564C">
      <w:numFmt w:val="bullet"/>
      <w:lvlText w:val="・"/>
      <w:lvlJc w:val="left"/>
      <w:pPr>
        <w:ind w:left="820" w:hanging="42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25E62AC5"/>
    <w:multiLevelType w:val="hybridMultilevel"/>
    <w:tmpl w:val="FB5C7C6C"/>
    <w:lvl w:ilvl="0" w:tplc="8FE2564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3944213E"/>
    <w:multiLevelType w:val="hybridMultilevel"/>
    <w:tmpl w:val="F08A6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B6282F"/>
    <w:multiLevelType w:val="hybridMultilevel"/>
    <w:tmpl w:val="AF921F84"/>
    <w:lvl w:ilvl="0" w:tplc="8FE2564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4B"/>
    <w:rsid w:val="0002704B"/>
    <w:rsid w:val="000315C4"/>
    <w:rsid w:val="0003735D"/>
    <w:rsid w:val="00061093"/>
    <w:rsid w:val="000B1088"/>
    <w:rsid w:val="000E17C4"/>
    <w:rsid w:val="001050A7"/>
    <w:rsid w:val="001212E2"/>
    <w:rsid w:val="0012415A"/>
    <w:rsid w:val="00141D0A"/>
    <w:rsid w:val="001615F3"/>
    <w:rsid w:val="00161D4D"/>
    <w:rsid w:val="0016772F"/>
    <w:rsid w:val="001A452C"/>
    <w:rsid w:val="001B3F43"/>
    <w:rsid w:val="001C20CF"/>
    <w:rsid w:val="001C475C"/>
    <w:rsid w:val="001D0091"/>
    <w:rsid w:val="00226632"/>
    <w:rsid w:val="00267B2B"/>
    <w:rsid w:val="00271E7D"/>
    <w:rsid w:val="002B4E04"/>
    <w:rsid w:val="002B7EF8"/>
    <w:rsid w:val="002C2A04"/>
    <w:rsid w:val="002D1200"/>
    <w:rsid w:val="002D298D"/>
    <w:rsid w:val="002D3E5E"/>
    <w:rsid w:val="002E528C"/>
    <w:rsid w:val="003013AC"/>
    <w:rsid w:val="0031301B"/>
    <w:rsid w:val="00320713"/>
    <w:rsid w:val="003477F4"/>
    <w:rsid w:val="0035764B"/>
    <w:rsid w:val="00357745"/>
    <w:rsid w:val="00364413"/>
    <w:rsid w:val="0037743F"/>
    <w:rsid w:val="0039293A"/>
    <w:rsid w:val="003C53DB"/>
    <w:rsid w:val="003C699F"/>
    <w:rsid w:val="00404BB2"/>
    <w:rsid w:val="00413E2C"/>
    <w:rsid w:val="004253CF"/>
    <w:rsid w:val="00470650"/>
    <w:rsid w:val="00474384"/>
    <w:rsid w:val="00481BF3"/>
    <w:rsid w:val="00484092"/>
    <w:rsid w:val="004A533B"/>
    <w:rsid w:val="004C2E70"/>
    <w:rsid w:val="004F5B14"/>
    <w:rsid w:val="00524C9D"/>
    <w:rsid w:val="0057538E"/>
    <w:rsid w:val="005854B4"/>
    <w:rsid w:val="005870D1"/>
    <w:rsid w:val="005A0737"/>
    <w:rsid w:val="005A7A8D"/>
    <w:rsid w:val="005D1E83"/>
    <w:rsid w:val="005D3FB7"/>
    <w:rsid w:val="005D54B9"/>
    <w:rsid w:val="005E775A"/>
    <w:rsid w:val="005F6C02"/>
    <w:rsid w:val="005F731C"/>
    <w:rsid w:val="00632C56"/>
    <w:rsid w:val="006353C4"/>
    <w:rsid w:val="00637449"/>
    <w:rsid w:val="00654067"/>
    <w:rsid w:val="00670C0C"/>
    <w:rsid w:val="006801E8"/>
    <w:rsid w:val="00683602"/>
    <w:rsid w:val="006B3CA7"/>
    <w:rsid w:val="006B4FC7"/>
    <w:rsid w:val="006B6242"/>
    <w:rsid w:val="006D4E4F"/>
    <w:rsid w:val="006D6724"/>
    <w:rsid w:val="006E4FC4"/>
    <w:rsid w:val="006F1EAE"/>
    <w:rsid w:val="006F501B"/>
    <w:rsid w:val="00716D7C"/>
    <w:rsid w:val="007339C2"/>
    <w:rsid w:val="00751AC2"/>
    <w:rsid w:val="00761E2B"/>
    <w:rsid w:val="007843D7"/>
    <w:rsid w:val="007B5176"/>
    <w:rsid w:val="007E1D12"/>
    <w:rsid w:val="00805DE4"/>
    <w:rsid w:val="00814F7C"/>
    <w:rsid w:val="0082694E"/>
    <w:rsid w:val="00827D42"/>
    <w:rsid w:val="00854E87"/>
    <w:rsid w:val="008554AD"/>
    <w:rsid w:val="008612B6"/>
    <w:rsid w:val="008626AC"/>
    <w:rsid w:val="0089112C"/>
    <w:rsid w:val="00891734"/>
    <w:rsid w:val="008B6D05"/>
    <w:rsid w:val="008C1C43"/>
    <w:rsid w:val="008C3AD7"/>
    <w:rsid w:val="008D2E2D"/>
    <w:rsid w:val="008D2E50"/>
    <w:rsid w:val="008E2583"/>
    <w:rsid w:val="008E4F25"/>
    <w:rsid w:val="008E5361"/>
    <w:rsid w:val="008E6162"/>
    <w:rsid w:val="00903242"/>
    <w:rsid w:val="00904E4A"/>
    <w:rsid w:val="00905CB2"/>
    <w:rsid w:val="00934E0C"/>
    <w:rsid w:val="00946384"/>
    <w:rsid w:val="00980693"/>
    <w:rsid w:val="009A6615"/>
    <w:rsid w:val="009A69F2"/>
    <w:rsid w:val="009B0FEB"/>
    <w:rsid w:val="009E3430"/>
    <w:rsid w:val="009F177D"/>
    <w:rsid w:val="009F272D"/>
    <w:rsid w:val="00A06436"/>
    <w:rsid w:val="00A07567"/>
    <w:rsid w:val="00A075F6"/>
    <w:rsid w:val="00A37EB6"/>
    <w:rsid w:val="00A55C2B"/>
    <w:rsid w:val="00A66713"/>
    <w:rsid w:val="00A67FE4"/>
    <w:rsid w:val="00A82419"/>
    <w:rsid w:val="00A83385"/>
    <w:rsid w:val="00A84221"/>
    <w:rsid w:val="00A9048C"/>
    <w:rsid w:val="00AC12DA"/>
    <w:rsid w:val="00AC29F3"/>
    <w:rsid w:val="00AC7F5F"/>
    <w:rsid w:val="00AD536F"/>
    <w:rsid w:val="00AD6557"/>
    <w:rsid w:val="00B00C87"/>
    <w:rsid w:val="00B114BC"/>
    <w:rsid w:val="00B16FC7"/>
    <w:rsid w:val="00B352A1"/>
    <w:rsid w:val="00B52F26"/>
    <w:rsid w:val="00B57A74"/>
    <w:rsid w:val="00B872E1"/>
    <w:rsid w:val="00B930B1"/>
    <w:rsid w:val="00BA1AD0"/>
    <w:rsid w:val="00BA5F76"/>
    <w:rsid w:val="00BC721A"/>
    <w:rsid w:val="00BC7C97"/>
    <w:rsid w:val="00BE6C21"/>
    <w:rsid w:val="00BE721B"/>
    <w:rsid w:val="00BF6312"/>
    <w:rsid w:val="00C027D3"/>
    <w:rsid w:val="00C0478C"/>
    <w:rsid w:val="00C136AE"/>
    <w:rsid w:val="00C25FE6"/>
    <w:rsid w:val="00C40F35"/>
    <w:rsid w:val="00C43344"/>
    <w:rsid w:val="00C66450"/>
    <w:rsid w:val="00C669F9"/>
    <w:rsid w:val="00C83F5D"/>
    <w:rsid w:val="00C92296"/>
    <w:rsid w:val="00CA017B"/>
    <w:rsid w:val="00CE41BE"/>
    <w:rsid w:val="00CE5DE0"/>
    <w:rsid w:val="00CE64A1"/>
    <w:rsid w:val="00CE78E6"/>
    <w:rsid w:val="00D00485"/>
    <w:rsid w:val="00D6653B"/>
    <w:rsid w:val="00D71DC3"/>
    <w:rsid w:val="00D94382"/>
    <w:rsid w:val="00DA30AA"/>
    <w:rsid w:val="00DD6E2A"/>
    <w:rsid w:val="00DE2FB8"/>
    <w:rsid w:val="00DF14F8"/>
    <w:rsid w:val="00E0005C"/>
    <w:rsid w:val="00E31589"/>
    <w:rsid w:val="00E36475"/>
    <w:rsid w:val="00E57EBD"/>
    <w:rsid w:val="00E67C2C"/>
    <w:rsid w:val="00E72B05"/>
    <w:rsid w:val="00E9692A"/>
    <w:rsid w:val="00EC0EB8"/>
    <w:rsid w:val="00ED03D9"/>
    <w:rsid w:val="00ED59D6"/>
    <w:rsid w:val="00EE0000"/>
    <w:rsid w:val="00EE42BB"/>
    <w:rsid w:val="00EF414C"/>
    <w:rsid w:val="00F16047"/>
    <w:rsid w:val="00F30ACF"/>
    <w:rsid w:val="00F36F81"/>
    <w:rsid w:val="00F37EF4"/>
    <w:rsid w:val="00F7630D"/>
    <w:rsid w:val="00F76601"/>
    <w:rsid w:val="00F76DEF"/>
    <w:rsid w:val="00F83B20"/>
    <w:rsid w:val="00F86B21"/>
    <w:rsid w:val="00FA419E"/>
    <w:rsid w:val="00FB7C66"/>
    <w:rsid w:val="00FB7C73"/>
    <w:rsid w:val="00FC6114"/>
    <w:rsid w:val="00FD341D"/>
    <w:rsid w:val="00FD7508"/>
    <w:rsid w:val="00FE2FD4"/>
    <w:rsid w:val="00FE3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92E241AB-A7A3-4DEC-87CB-45C4E681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764B"/>
  </w:style>
  <w:style w:type="character" w:customStyle="1" w:styleId="a4">
    <w:name w:val="日付 (文字)"/>
    <w:basedOn w:val="a0"/>
    <w:link w:val="a3"/>
    <w:uiPriority w:val="99"/>
    <w:semiHidden/>
    <w:rsid w:val="0035764B"/>
  </w:style>
  <w:style w:type="paragraph" w:styleId="a5">
    <w:name w:val="Salutation"/>
    <w:basedOn w:val="a"/>
    <w:next w:val="a"/>
    <w:link w:val="a6"/>
    <w:uiPriority w:val="99"/>
    <w:unhideWhenUsed/>
    <w:rsid w:val="006B3CA7"/>
  </w:style>
  <w:style w:type="character" w:customStyle="1" w:styleId="a6">
    <w:name w:val="挨拶文 (文字)"/>
    <w:basedOn w:val="a0"/>
    <w:link w:val="a5"/>
    <w:uiPriority w:val="99"/>
    <w:rsid w:val="006B3CA7"/>
  </w:style>
  <w:style w:type="paragraph" w:styleId="a7">
    <w:name w:val="Closing"/>
    <w:basedOn w:val="a"/>
    <w:link w:val="a8"/>
    <w:uiPriority w:val="99"/>
    <w:unhideWhenUsed/>
    <w:rsid w:val="006B3CA7"/>
    <w:pPr>
      <w:jc w:val="right"/>
    </w:pPr>
  </w:style>
  <w:style w:type="character" w:customStyle="1" w:styleId="a8">
    <w:name w:val="結語 (文字)"/>
    <w:basedOn w:val="a0"/>
    <w:link w:val="a7"/>
    <w:uiPriority w:val="99"/>
    <w:rsid w:val="006B3CA7"/>
  </w:style>
  <w:style w:type="paragraph" w:styleId="a9">
    <w:name w:val="Note Heading"/>
    <w:basedOn w:val="a"/>
    <w:next w:val="a"/>
    <w:link w:val="aa"/>
    <w:uiPriority w:val="99"/>
    <w:unhideWhenUsed/>
    <w:rsid w:val="00DE2FB8"/>
    <w:pPr>
      <w:jc w:val="center"/>
    </w:pPr>
    <w:rPr>
      <w:rFonts w:asciiTheme="majorEastAsia" w:eastAsiaTheme="majorEastAsia" w:hAnsiTheme="majorEastAsia"/>
      <w:sz w:val="24"/>
      <w:szCs w:val="24"/>
    </w:rPr>
  </w:style>
  <w:style w:type="character" w:customStyle="1" w:styleId="aa">
    <w:name w:val="記 (文字)"/>
    <w:basedOn w:val="a0"/>
    <w:link w:val="a9"/>
    <w:uiPriority w:val="99"/>
    <w:rsid w:val="00DE2FB8"/>
    <w:rPr>
      <w:rFonts w:asciiTheme="majorEastAsia" w:eastAsiaTheme="majorEastAsia" w:hAnsiTheme="majorEastAsia"/>
      <w:sz w:val="24"/>
      <w:szCs w:val="24"/>
    </w:rPr>
  </w:style>
  <w:style w:type="paragraph" w:styleId="ab">
    <w:name w:val="Balloon Text"/>
    <w:basedOn w:val="a"/>
    <w:link w:val="ac"/>
    <w:uiPriority w:val="99"/>
    <w:semiHidden/>
    <w:unhideWhenUsed/>
    <w:rsid w:val="00EC0E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0EB8"/>
    <w:rPr>
      <w:rFonts w:asciiTheme="majorHAnsi" w:eastAsiaTheme="majorEastAsia" w:hAnsiTheme="majorHAnsi" w:cstheme="majorBidi"/>
      <w:sz w:val="18"/>
      <w:szCs w:val="18"/>
    </w:rPr>
  </w:style>
  <w:style w:type="paragraph" w:styleId="ad">
    <w:name w:val="header"/>
    <w:basedOn w:val="a"/>
    <w:link w:val="ae"/>
    <w:uiPriority w:val="99"/>
    <w:unhideWhenUsed/>
    <w:rsid w:val="003477F4"/>
    <w:pPr>
      <w:tabs>
        <w:tab w:val="center" w:pos="4252"/>
        <w:tab w:val="right" w:pos="8504"/>
      </w:tabs>
      <w:snapToGrid w:val="0"/>
    </w:pPr>
  </w:style>
  <w:style w:type="character" w:customStyle="1" w:styleId="ae">
    <w:name w:val="ヘッダー (文字)"/>
    <w:basedOn w:val="a0"/>
    <w:link w:val="ad"/>
    <w:uiPriority w:val="99"/>
    <w:rsid w:val="003477F4"/>
  </w:style>
  <w:style w:type="paragraph" w:styleId="af">
    <w:name w:val="footer"/>
    <w:basedOn w:val="a"/>
    <w:link w:val="af0"/>
    <w:uiPriority w:val="99"/>
    <w:unhideWhenUsed/>
    <w:rsid w:val="003477F4"/>
    <w:pPr>
      <w:tabs>
        <w:tab w:val="center" w:pos="4252"/>
        <w:tab w:val="right" w:pos="8504"/>
      </w:tabs>
      <w:snapToGrid w:val="0"/>
    </w:pPr>
  </w:style>
  <w:style w:type="character" w:customStyle="1" w:styleId="af0">
    <w:name w:val="フッター (文字)"/>
    <w:basedOn w:val="a0"/>
    <w:link w:val="af"/>
    <w:uiPriority w:val="99"/>
    <w:rsid w:val="003477F4"/>
  </w:style>
  <w:style w:type="paragraph" w:styleId="af1">
    <w:name w:val="List Paragraph"/>
    <w:basedOn w:val="a"/>
    <w:uiPriority w:val="34"/>
    <w:qFormat/>
    <w:rsid w:val="00EE42BB"/>
    <w:pPr>
      <w:ind w:leftChars="400" w:left="840"/>
    </w:pPr>
  </w:style>
  <w:style w:type="character" w:styleId="af2">
    <w:name w:val="Hyperlink"/>
    <w:basedOn w:val="a0"/>
    <w:uiPriority w:val="99"/>
    <w:unhideWhenUsed/>
    <w:rsid w:val="005E775A"/>
    <w:rPr>
      <w:color w:val="0000FF"/>
      <w:u w:val="single"/>
    </w:rPr>
  </w:style>
  <w:style w:type="character" w:styleId="af3">
    <w:name w:val="Unresolved Mention"/>
    <w:basedOn w:val="a0"/>
    <w:uiPriority w:val="99"/>
    <w:semiHidden/>
    <w:unhideWhenUsed/>
    <w:rsid w:val="00D71DC3"/>
    <w:rPr>
      <w:color w:val="605E5C"/>
      <w:shd w:val="clear" w:color="auto" w:fill="E1DFDD"/>
    </w:rPr>
  </w:style>
  <w:style w:type="character" w:styleId="af4">
    <w:name w:val="annotation reference"/>
    <w:basedOn w:val="a0"/>
    <w:uiPriority w:val="99"/>
    <w:semiHidden/>
    <w:unhideWhenUsed/>
    <w:rsid w:val="007339C2"/>
    <w:rPr>
      <w:sz w:val="18"/>
      <w:szCs w:val="18"/>
    </w:rPr>
  </w:style>
  <w:style w:type="paragraph" w:styleId="af5">
    <w:name w:val="annotation text"/>
    <w:basedOn w:val="a"/>
    <w:link w:val="af6"/>
    <w:uiPriority w:val="99"/>
    <w:semiHidden/>
    <w:unhideWhenUsed/>
    <w:rsid w:val="007339C2"/>
    <w:pPr>
      <w:jc w:val="left"/>
    </w:pPr>
  </w:style>
  <w:style w:type="character" w:customStyle="1" w:styleId="af6">
    <w:name w:val="コメント文字列 (文字)"/>
    <w:basedOn w:val="a0"/>
    <w:link w:val="af5"/>
    <w:uiPriority w:val="99"/>
    <w:semiHidden/>
    <w:rsid w:val="007339C2"/>
  </w:style>
  <w:style w:type="paragraph" w:styleId="af7">
    <w:name w:val="annotation subject"/>
    <w:basedOn w:val="af5"/>
    <w:next w:val="af5"/>
    <w:link w:val="af8"/>
    <w:uiPriority w:val="99"/>
    <w:semiHidden/>
    <w:unhideWhenUsed/>
    <w:rsid w:val="007339C2"/>
    <w:rPr>
      <w:b/>
      <w:bCs/>
    </w:rPr>
  </w:style>
  <w:style w:type="character" w:customStyle="1" w:styleId="af8">
    <w:name w:val="コメント内容 (文字)"/>
    <w:basedOn w:val="af6"/>
    <w:link w:val="af7"/>
    <w:uiPriority w:val="99"/>
    <w:semiHidden/>
    <w:rsid w:val="0073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eneiren.or.jp/pdf/20220125.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158B-CFA1-49FD-8812-BEA2808B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syskanri</cp:lastModifiedBy>
  <cp:revision>4</cp:revision>
  <cp:lastPrinted>2023-03-08T06:56:00Z</cp:lastPrinted>
  <dcterms:created xsi:type="dcterms:W3CDTF">2023-03-09T08:42:00Z</dcterms:created>
  <dcterms:modified xsi:type="dcterms:W3CDTF">2023-03-09T08:45:00Z</dcterms:modified>
</cp:coreProperties>
</file>